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1E23" w:rsidRDefault="00683B3E">
      <w:pPr>
        <w:tabs>
          <w:tab w:val="left" w:pos="-114"/>
        </w:tabs>
        <w:jc w:val="right"/>
        <w:rPr>
          <w:rFonts w:ascii="Arial" w:hAnsi="Arial" w:cs="Arial"/>
          <w:b/>
          <w:bCs/>
          <w:sz w:val="20"/>
          <w:szCs w:val="20"/>
        </w:rPr>
      </w:pPr>
      <w:r>
        <w:rPr>
          <w:rFonts w:ascii="Arial" w:hAnsi="Arial" w:cs="Arial"/>
          <w:b/>
          <w:bCs/>
          <w:sz w:val="20"/>
          <w:szCs w:val="20"/>
        </w:rPr>
        <w:t>Załącznik nr 1 do SIWZ</w:t>
      </w:r>
    </w:p>
    <w:p w:rsidR="005F1E23" w:rsidRDefault="00683B3E">
      <w:pPr>
        <w:pStyle w:val="Tekstpodstawowy"/>
      </w:pPr>
      <w:r w:rsidRPr="008C12E2">
        <w:rPr>
          <w:rFonts w:ascii="Arial" w:hAnsi="Arial" w:cs="Arial"/>
          <w:b/>
          <w:sz w:val="20"/>
        </w:rPr>
        <w:t>Oznaczenie sprawy ZP/p/</w:t>
      </w:r>
      <w:r w:rsidR="008C12E2" w:rsidRPr="008C12E2">
        <w:rPr>
          <w:rFonts w:ascii="Arial" w:hAnsi="Arial" w:cs="Arial"/>
          <w:b/>
          <w:sz w:val="20"/>
        </w:rPr>
        <w:t>22</w:t>
      </w:r>
      <w:r w:rsidR="008B40A3" w:rsidRPr="008C12E2">
        <w:rPr>
          <w:rFonts w:ascii="Arial" w:hAnsi="Arial" w:cs="Arial"/>
          <w:b/>
          <w:sz w:val="20"/>
        </w:rPr>
        <w:t>/19</w:t>
      </w:r>
    </w:p>
    <w:p w:rsidR="005F1E23" w:rsidRDefault="005F1E23">
      <w:pPr>
        <w:tabs>
          <w:tab w:val="left" w:pos="-114"/>
        </w:tabs>
        <w:jc w:val="both"/>
        <w:rPr>
          <w:rFonts w:ascii="Arial" w:hAnsi="Arial" w:cs="Arial"/>
          <w:b/>
          <w:bCs/>
          <w:sz w:val="20"/>
          <w:szCs w:val="20"/>
          <w:u w:val="single"/>
        </w:rPr>
      </w:pPr>
    </w:p>
    <w:p w:rsidR="005F1E23" w:rsidRDefault="005F1E23">
      <w:pPr>
        <w:pStyle w:val="Nagwek"/>
        <w:tabs>
          <w:tab w:val="right" w:pos="426"/>
          <w:tab w:val="right" w:pos="10486"/>
          <w:tab w:val="right" w:pos="10769"/>
          <w:tab w:val="right" w:pos="11052"/>
          <w:tab w:val="right" w:pos="11335"/>
          <w:tab w:val="right" w:pos="11618"/>
        </w:tabs>
        <w:jc w:val="both"/>
        <w:rPr>
          <w:rFonts w:ascii="Arial" w:hAnsi="Arial" w:cs="Arial"/>
          <w:sz w:val="20"/>
          <w:szCs w:val="20"/>
        </w:rPr>
      </w:pPr>
    </w:p>
    <w:p w:rsidR="005F1E23" w:rsidRDefault="00683B3E">
      <w:pPr>
        <w:pStyle w:val="Nagwek1"/>
        <w:widowControl w:val="0"/>
        <w:numPr>
          <w:ilvl w:val="0"/>
          <w:numId w:val="12"/>
        </w:numPr>
        <w:pBdr>
          <w:top w:val="single" w:sz="12" w:space="1" w:color="000000" w:shadow="1"/>
          <w:left w:val="single" w:sz="12" w:space="4" w:color="000000" w:shadow="1"/>
          <w:bottom w:val="single" w:sz="12" w:space="1" w:color="000000" w:shadow="1"/>
          <w:right w:val="single" w:sz="12" w:space="4" w:color="000000" w:shadow="1"/>
        </w:pBdr>
        <w:shd w:val="clear" w:color="auto" w:fill="D9D9D9"/>
        <w:tabs>
          <w:tab w:val="left" w:pos="709"/>
        </w:tabs>
        <w:suppressAutoHyphens/>
        <w:spacing w:after="60"/>
        <w:rPr>
          <w:rStyle w:val="Tytuksiki"/>
          <w:b/>
          <w:bCs/>
        </w:rPr>
      </w:pPr>
      <w:r>
        <w:rPr>
          <w:rStyle w:val="Tytuksiki"/>
          <w:b/>
          <w:bCs/>
          <w:sz w:val="20"/>
          <w:szCs w:val="20"/>
        </w:rPr>
        <w:t>SZCZEGÓŁOWY OPIS PRZEDMIOTU ZAMÓWIENIA</w:t>
      </w:r>
    </w:p>
    <w:p w:rsidR="005F1E23" w:rsidRDefault="005F1E23">
      <w:pPr>
        <w:tabs>
          <w:tab w:val="left" w:pos="-114"/>
        </w:tabs>
        <w:jc w:val="center"/>
        <w:rPr>
          <w:rFonts w:ascii="Arial" w:hAnsi="Arial" w:cs="Arial"/>
          <w:b/>
          <w:bCs/>
          <w:u w:val="single"/>
        </w:rPr>
      </w:pPr>
    </w:p>
    <w:p w:rsidR="005F1E23" w:rsidRDefault="00683B3E">
      <w:pPr>
        <w:numPr>
          <w:ilvl w:val="0"/>
          <w:numId w:val="1"/>
        </w:numPr>
        <w:jc w:val="both"/>
        <w:rPr>
          <w:rFonts w:ascii="Arial" w:hAnsi="Arial" w:cs="Arial"/>
          <w:sz w:val="20"/>
          <w:szCs w:val="20"/>
        </w:rPr>
      </w:pPr>
      <w:r>
        <w:rPr>
          <w:rFonts w:ascii="Arial" w:hAnsi="Arial" w:cs="Arial"/>
          <w:sz w:val="20"/>
          <w:szCs w:val="20"/>
        </w:rPr>
        <w:t>Wykonawca zobowiązany jest do stosowania systemu analizy zagrożeń oraz ryzyka wystąpienia ich podczas przebiegu wszystkich etapów produkcji, obrotu żywności i krytycznych punktów kontroli (Hazard Analysis and Critical Control Points) zwanym dalej systemem HACCP. Postępowanie ma na celu zapewnienie bezpieczeństwa żywności przez identyfikację</w:t>
      </w:r>
      <w:r>
        <w:rPr>
          <w:rFonts w:ascii="Arial" w:hAnsi="Arial" w:cs="Arial"/>
          <w:sz w:val="20"/>
          <w:szCs w:val="20"/>
        </w:rPr>
        <w:br/>
        <w:t>i oszacowanie skali zagrożeń z punktu widzenia wymagań zdrowotnych żywności oraz ryzyka na poszczególnych etapach wytwarzania i dowozu posiłków.</w:t>
      </w:r>
    </w:p>
    <w:p w:rsidR="005F1E23" w:rsidRDefault="005F1E23">
      <w:pPr>
        <w:jc w:val="both"/>
        <w:rPr>
          <w:rFonts w:ascii="Arial" w:hAnsi="Arial" w:cs="Arial"/>
          <w:sz w:val="20"/>
          <w:szCs w:val="20"/>
        </w:rPr>
      </w:pPr>
    </w:p>
    <w:p w:rsidR="005F1E23" w:rsidRDefault="00683B3E">
      <w:pPr>
        <w:numPr>
          <w:ilvl w:val="0"/>
          <w:numId w:val="1"/>
        </w:numPr>
        <w:jc w:val="both"/>
        <w:rPr>
          <w:rFonts w:ascii="Arial" w:hAnsi="Arial" w:cs="Arial"/>
          <w:sz w:val="20"/>
          <w:szCs w:val="20"/>
        </w:rPr>
      </w:pPr>
      <w:r>
        <w:rPr>
          <w:rFonts w:ascii="Arial" w:hAnsi="Arial" w:cs="Arial"/>
          <w:sz w:val="20"/>
          <w:szCs w:val="20"/>
        </w:rPr>
        <w:t xml:space="preserve">Usługa żywienia polegać będzie na przygotowywaniu przez Wykonawcę posiłków we własnych pomieszczeniach kuchennych oraz dostarczaniu posiłków do siedziby Zamawiającego, do miejsca przez niego wskazanego. </w:t>
      </w:r>
    </w:p>
    <w:p w:rsidR="005F1E23" w:rsidRDefault="005F1E23">
      <w:pPr>
        <w:jc w:val="both"/>
        <w:rPr>
          <w:rFonts w:ascii="Arial" w:hAnsi="Arial" w:cs="Arial"/>
          <w:sz w:val="20"/>
          <w:szCs w:val="20"/>
        </w:rPr>
      </w:pPr>
    </w:p>
    <w:p w:rsidR="005F1E23" w:rsidRDefault="00683B3E">
      <w:pPr>
        <w:numPr>
          <w:ilvl w:val="0"/>
          <w:numId w:val="1"/>
        </w:numPr>
        <w:jc w:val="both"/>
        <w:rPr>
          <w:rFonts w:ascii="Arial" w:hAnsi="Arial" w:cs="Arial"/>
          <w:sz w:val="20"/>
          <w:szCs w:val="20"/>
        </w:rPr>
      </w:pPr>
      <w:r>
        <w:rPr>
          <w:rFonts w:ascii="Arial" w:hAnsi="Arial" w:cs="Arial"/>
          <w:sz w:val="20"/>
          <w:szCs w:val="20"/>
        </w:rPr>
        <w:t xml:space="preserve">Wykonawca powinien przygotowywać posiłki zgodnie z zasadami prawidłowego żywienia, </w:t>
      </w:r>
      <w:r>
        <w:rPr>
          <w:rFonts w:ascii="Arial" w:hAnsi="Arial" w:cs="Arial"/>
          <w:sz w:val="20"/>
          <w:szCs w:val="20"/>
        </w:rPr>
        <w:br/>
        <w:t>w sposób zapewniający dobry poziom smakowy, biorąc pod uwagę preferencje pacjentów, przekazywane przez przedstawiciela Zamawiającego. Zasady pr</w:t>
      </w:r>
      <w:bookmarkStart w:id="0" w:name="_GoBack"/>
      <w:r>
        <w:rPr>
          <w:rFonts w:ascii="Arial" w:hAnsi="Arial" w:cs="Arial"/>
          <w:sz w:val="20"/>
          <w:szCs w:val="20"/>
        </w:rPr>
        <w:t>a</w:t>
      </w:r>
      <w:bookmarkEnd w:id="0"/>
      <w:r>
        <w:rPr>
          <w:rFonts w:ascii="Arial" w:hAnsi="Arial" w:cs="Arial"/>
          <w:sz w:val="20"/>
          <w:szCs w:val="20"/>
        </w:rPr>
        <w:t>widłowego żywienia muszą być zgodne z aktualnymi wytycznymi Instytutu Żywności i Żywienia.</w:t>
      </w:r>
    </w:p>
    <w:p w:rsidR="005F1E23" w:rsidRDefault="005F1E23">
      <w:pPr>
        <w:jc w:val="both"/>
        <w:rPr>
          <w:rFonts w:ascii="Arial" w:hAnsi="Arial" w:cs="Arial"/>
          <w:sz w:val="20"/>
          <w:szCs w:val="20"/>
        </w:rPr>
      </w:pPr>
    </w:p>
    <w:p w:rsidR="005F1E23" w:rsidRDefault="00683B3E">
      <w:pPr>
        <w:numPr>
          <w:ilvl w:val="0"/>
          <w:numId w:val="1"/>
        </w:numPr>
        <w:jc w:val="both"/>
        <w:rPr>
          <w:rFonts w:ascii="Arial" w:hAnsi="Arial" w:cs="Arial"/>
          <w:sz w:val="20"/>
          <w:szCs w:val="20"/>
        </w:rPr>
      </w:pPr>
      <w:r>
        <w:rPr>
          <w:rFonts w:ascii="Arial" w:hAnsi="Arial" w:cs="Arial"/>
          <w:sz w:val="20"/>
          <w:szCs w:val="20"/>
        </w:rPr>
        <w:t>Produkcja posiłków winna odbywać się z najwyższej jakości, świeżych surowców bez dodatków preparatów zastępczych i zwiększających objętość z zachowaniem reżimów dietetycznych sanitarnych zgodnie z wytycznymi przekazywanymi przez Instytut Żywienia i Żywności.</w:t>
      </w:r>
    </w:p>
    <w:p w:rsidR="005F1E23" w:rsidRDefault="005F1E23">
      <w:pPr>
        <w:jc w:val="both"/>
        <w:rPr>
          <w:rFonts w:ascii="Arial" w:hAnsi="Arial" w:cs="Arial"/>
          <w:sz w:val="20"/>
          <w:szCs w:val="20"/>
        </w:rPr>
      </w:pPr>
    </w:p>
    <w:p w:rsidR="005F1E23" w:rsidRDefault="00683B3E">
      <w:pPr>
        <w:numPr>
          <w:ilvl w:val="0"/>
          <w:numId w:val="1"/>
        </w:numPr>
        <w:jc w:val="both"/>
        <w:rPr>
          <w:rFonts w:ascii="Arial" w:hAnsi="Arial" w:cs="Arial"/>
          <w:sz w:val="20"/>
          <w:szCs w:val="20"/>
        </w:rPr>
      </w:pPr>
      <w:r>
        <w:rPr>
          <w:rFonts w:ascii="Arial" w:hAnsi="Arial" w:cs="Arial"/>
          <w:sz w:val="20"/>
          <w:szCs w:val="20"/>
        </w:rPr>
        <w:t>Wykonawca powinien przygotowywać oraz transportować posiłki w warunkach zapewniających bezwzględne przestrzeganie przepisów sanitarno-epidemiologicznych oraz zasad higieny zgodnie z ustawą z dnia 25 sierpnia 2006 roku o bezpieczeństwie żywności</w:t>
      </w:r>
      <w:r w:rsidR="004C6F83">
        <w:rPr>
          <w:rFonts w:ascii="Arial" w:hAnsi="Arial" w:cs="Arial"/>
          <w:sz w:val="20"/>
          <w:szCs w:val="20"/>
        </w:rPr>
        <w:t xml:space="preserve"> i żywienia (j.t. Dz. U. </w:t>
      </w:r>
      <w:r w:rsidR="004C6F83">
        <w:rPr>
          <w:rFonts w:ascii="Arial" w:hAnsi="Arial" w:cs="Arial"/>
          <w:sz w:val="20"/>
          <w:szCs w:val="20"/>
        </w:rPr>
        <w:br/>
        <w:t>z 2019</w:t>
      </w:r>
      <w:r>
        <w:rPr>
          <w:rFonts w:ascii="Arial" w:hAnsi="Arial" w:cs="Arial"/>
          <w:sz w:val="20"/>
          <w:szCs w:val="20"/>
        </w:rPr>
        <w:t xml:space="preserve"> r., poz. </w:t>
      </w:r>
      <w:r w:rsidR="008B40A3">
        <w:rPr>
          <w:rFonts w:ascii="Arial" w:hAnsi="Arial" w:cs="Arial"/>
          <w:sz w:val="20"/>
          <w:szCs w:val="20"/>
        </w:rPr>
        <w:t>1</w:t>
      </w:r>
      <w:r w:rsidR="004C6F83">
        <w:rPr>
          <w:rFonts w:ascii="Arial" w:hAnsi="Arial" w:cs="Arial"/>
          <w:sz w:val="20"/>
          <w:szCs w:val="20"/>
        </w:rPr>
        <w:t>252</w:t>
      </w:r>
      <w:r>
        <w:rPr>
          <w:rFonts w:ascii="Arial" w:hAnsi="Arial" w:cs="Arial"/>
          <w:sz w:val="20"/>
          <w:szCs w:val="20"/>
        </w:rPr>
        <w:t xml:space="preserve"> z późn. zm.).</w:t>
      </w:r>
    </w:p>
    <w:p w:rsidR="005F1E23" w:rsidRDefault="005F1E23">
      <w:pPr>
        <w:jc w:val="both"/>
        <w:rPr>
          <w:rFonts w:ascii="Arial" w:hAnsi="Arial" w:cs="Arial"/>
          <w:sz w:val="20"/>
          <w:szCs w:val="20"/>
        </w:rPr>
      </w:pPr>
    </w:p>
    <w:p w:rsidR="005F1E23" w:rsidRDefault="00683B3E">
      <w:pPr>
        <w:numPr>
          <w:ilvl w:val="0"/>
          <w:numId w:val="1"/>
        </w:numPr>
        <w:jc w:val="both"/>
        <w:rPr>
          <w:rFonts w:ascii="Arial" w:hAnsi="Arial" w:cs="Arial"/>
          <w:sz w:val="20"/>
          <w:szCs w:val="20"/>
        </w:rPr>
      </w:pPr>
      <w:r>
        <w:rPr>
          <w:rFonts w:ascii="Arial" w:hAnsi="Arial" w:cs="Arial"/>
          <w:sz w:val="20"/>
          <w:szCs w:val="20"/>
        </w:rPr>
        <w:t>Środki transportu powinny spełniać wymagania stawiane w rozporządzeniu (WE) nr 852/2004 Parlamentu Europejskiego i Rady z dnia 29 kwietnia 2004 r. w sprawie higieny i środków spożywczych   oraz posiadać odpowiednią dokumentację zgodnie z w/w rozporządzeniem do wglądu osoby upoważnionej przez Zamawiającego.</w:t>
      </w:r>
    </w:p>
    <w:p w:rsidR="005F1E23" w:rsidRDefault="005F1E23">
      <w:pPr>
        <w:jc w:val="both"/>
        <w:rPr>
          <w:rFonts w:ascii="Arial" w:hAnsi="Arial" w:cs="Arial"/>
          <w:sz w:val="20"/>
          <w:szCs w:val="20"/>
        </w:rPr>
      </w:pPr>
    </w:p>
    <w:p w:rsidR="005F1E23" w:rsidRDefault="00683B3E">
      <w:pPr>
        <w:numPr>
          <w:ilvl w:val="0"/>
          <w:numId w:val="1"/>
        </w:numPr>
        <w:jc w:val="both"/>
      </w:pPr>
      <w:r>
        <w:rPr>
          <w:rFonts w:ascii="Arial" w:hAnsi="Arial" w:cs="Arial"/>
          <w:sz w:val="20"/>
          <w:szCs w:val="20"/>
        </w:rPr>
        <w:t xml:space="preserve">Dostawa przedmiotu zamówienia odbywać się będzie na koszt i ryzyko Wykonawcy i kończy się </w:t>
      </w:r>
      <w:r>
        <w:rPr>
          <w:rFonts w:ascii="Arial" w:hAnsi="Arial" w:cs="Arial"/>
          <w:sz w:val="20"/>
          <w:szCs w:val="20"/>
        </w:rPr>
        <w:br/>
        <w:t>z chwilą przekazania w miejscu zbiorczym wskazanym przez Zamawiającego załadowanych już wózków kelnerskich, z pełnymi termosami, pojemnikami na czyste i brudne naczynia oraz osobnymi pojemnikami na odpady pokonsumpcyjne po dokonaniu przez Zamawiającego odbioru, potwierdzonego pisemnie przez przedstawicieli obu stron. Przed dokonaniem odbioru Zamawiający jest uprawniony do weryfikacji w obecności przedstawiciela Wykonawcy temperatury dostarczonych posiłków.</w:t>
      </w:r>
    </w:p>
    <w:p w:rsidR="005F1E23" w:rsidRDefault="005F1E23">
      <w:pPr>
        <w:jc w:val="both"/>
        <w:rPr>
          <w:rFonts w:ascii="Arial" w:hAnsi="Arial" w:cs="Arial"/>
          <w:sz w:val="20"/>
          <w:szCs w:val="20"/>
        </w:rPr>
      </w:pPr>
    </w:p>
    <w:p w:rsidR="005F1E23" w:rsidRDefault="00683B3E">
      <w:pPr>
        <w:numPr>
          <w:ilvl w:val="0"/>
          <w:numId w:val="1"/>
        </w:numPr>
        <w:jc w:val="both"/>
        <w:rPr>
          <w:rFonts w:ascii="Arial" w:hAnsi="Arial" w:cs="Arial"/>
          <w:sz w:val="20"/>
          <w:szCs w:val="20"/>
        </w:rPr>
      </w:pPr>
      <w:r>
        <w:rPr>
          <w:rFonts w:ascii="Arial" w:hAnsi="Arial" w:cs="Arial"/>
          <w:sz w:val="20"/>
          <w:szCs w:val="20"/>
        </w:rPr>
        <w:t>Dowóz posiłków przez Wykonawcę winien odbywać się w systemie termosowym, który zapewni zachowanie odpowiednich warunków sanitarno-higienicznych obowiązujących w zbiorowym żywieniu oraz zabezpieczających przed wylaniem i schłodzeniem. Personel Zamawiającego wydawać będzie porcje pacjentom</w:t>
      </w:r>
      <w:r w:rsidR="008B40A3">
        <w:rPr>
          <w:rFonts w:ascii="Arial" w:hAnsi="Arial" w:cs="Arial"/>
          <w:sz w:val="20"/>
          <w:szCs w:val="20"/>
        </w:rPr>
        <w:t xml:space="preserve"> bezpośrednio z pojemników GN (Gastro Norm</w:t>
      </w:r>
      <w:r>
        <w:rPr>
          <w:rFonts w:ascii="Arial" w:hAnsi="Arial" w:cs="Arial"/>
          <w:sz w:val="20"/>
          <w:szCs w:val="20"/>
        </w:rPr>
        <w:t xml:space="preserve">). </w:t>
      </w:r>
    </w:p>
    <w:p w:rsidR="005F1E23" w:rsidRDefault="005F1E23">
      <w:pPr>
        <w:jc w:val="both"/>
        <w:rPr>
          <w:rFonts w:ascii="Arial" w:hAnsi="Arial" w:cs="Arial"/>
          <w:sz w:val="20"/>
          <w:szCs w:val="20"/>
        </w:rPr>
      </w:pPr>
    </w:p>
    <w:p w:rsidR="005F1E23" w:rsidRDefault="00683B3E">
      <w:pPr>
        <w:numPr>
          <w:ilvl w:val="0"/>
          <w:numId w:val="1"/>
        </w:numPr>
        <w:jc w:val="both"/>
      </w:pPr>
      <w:r>
        <w:rPr>
          <w:rFonts w:ascii="Arial" w:hAnsi="Arial" w:cs="Arial"/>
          <w:sz w:val="20"/>
          <w:szCs w:val="20"/>
        </w:rPr>
        <w:t xml:space="preserve">Posiłki dostarczane będą przez Wykonawcę w taki sposób i przy pomocy takich urządzeń, które zapewnią każdemu pacjentowi otrzymanie ciepłego posiłku, bez konieczności podgrzewania </w:t>
      </w:r>
      <w:r>
        <w:rPr>
          <w:rFonts w:ascii="Arial" w:hAnsi="Arial" w:cs="Arial"/>
          <w:sz w:val="20"/>
          <w:szCs w:val="20"/>
        </w:rPr>
        <w:br/>
        <w:t xml:space="preserve">w momencie dostarczenia przez Wykonawcę powinny posiadać temperaturę nie niższą niż: zupy 70°C, II danie i inne dania ciepłe 65°C, kawa zbożowa i herbata 70°C. Natomiast potrawy podawane na zimno (w tym surówki, warzywa, owoce itp.) nie powinny przekraczać temp 10°C.   </w:t>
      </w:r>
    </w:p>
    <w:p w:rsidR="005F1E23" w:rsidRDefault="005F1E23">
      <w:pPr>
        <w:jc w:val="both"/>
        <w:rPr>
          <w:rFonts w:ascii="Arial" w:hAnsi="Arial" w:cs="Arial"/>
          <w:sz w:val="20"/>
          <w:szCs w:val="20"/>
        </w:rPr>
      </w:pPr>
    </w:p>
    <w:p w:rsidR="005F1E23" w:rsidRDefault="00683B3E">
      <w:pPr>
        <w:numPr>
          <w:ilvl w:val="0"/>
          <w:numId w:val="1"/>
        </w:numPr>
        <w:jc w:val="both"/>
        <w:rPr>
          <w:rFonts w:ascii="Arial" w:hAnsi="Arial" w:cs="Arial"/>
          <w:sz w:val="20"/>
          <w:szCs w:val="20"/>
        </w:rPr>
      </w:pPr>
      <w:r>
        <w:rPr>
          <w:rFonts w:ascii="Arial" w:hAnsi="Arial" w:cs="Arial"/>
          <w:sz w:val="20"/>
          <w:szCs w:val="20"/>
        </w:rPr>
        <w:t>Wykonawca zobowiązuje się posiadać szczelnie zamykane pojemniki na czyste i brudne naczynia. Powinien zapewnić pojemniki na odpady szczelnie zamykane, myte i dezynfekowane przez Wykonawcę (każdorazowo dostarczany czysty).</w:t>
      </w:r>
    </w:p>
    <w:p w:rsidR="005F1E23" w:rsidRDefault="005F1E23">
      <w:pPr>
        <w:jc w:val="both"/>
        <w:rPr>
          <w:rFonts w:ascii="Arial" w:hAnsi="Arial" w:cs="Arial"/>
          <w:sz w:val="20"/>
          <w:szCs w:val="20"/>
        </w:rPr>
      </w:pPr>
    </w:p>
    <w:p w:rsidR="005F1E23" w:rsidRDefault="00683B3E">
      <w:pPr>
        <w:numPr>
          <w:ilvl w:val="0"/>
          <w:numId w:val="1"/>
        </w:numPr>
        <w:jc w:val="both"/>
      </w:pPr>
      <w:r>
        <w:rPr>
          <w:rFonts w:ascii="Arial" w:hAnsi="Arial" w:cs="Arial"/>
          <w:sz w:val="20"/>
          <w:szCs w:val="20"/>
        </w:rPr>
        <w:lastRenderedPageBreak/>
        <w:t xml:space="preserve">Każdy posiłek dostarczany będzie w termosach wyposażonych w pojemniki GN (liczba termosów odpowiadająca liczbie wózków), z kompletem naczyń (z zastrzeżeniem, że zupa podawana będzie w kubku) i kubków - w ilości odpowiadającej ilości zamawianych w danym dniu posiłków oraz z drobnym sprzętem kuchennym (służącym do nakładania posiłków z pojemników GN poszczególnym pacjentom), umieszczonych w pojemniku na czyste naczynia (ilość pojemników odpowiada liczbie wózków). Wykonawca wraz z każdorazową dostawą posiłków jest także zobowiązany do dostarczenia pojemnika na brudne naczynia. Wszystkie w/w przedmioty tj. termosy, naczynia, kubki, drobny sprzęt kuchenny, pojemniki na brudne i czyste naczynia oraz pojemniki GN muszą posiadać aktualny atest lub świadectwo jakości zdrowotnej wydane przez Narodowy Instytut Zdrowia Publicznego – Państwowy Zakład Higieny. Dodatkowo wszystkie termosy i naczynia winny być trwale oznakowane (nazwa oddziału). </w:t>
      </w:r>
    </w:p>
    <w:p w:rsidR="005F1E23" w:rsidRDefault="005F1E23" w:rsidP="008E06A8">
      <w:pPr>
        <w:jc w:val="both"/>
        <w:rPr>
          <w:rFonts w:ascii="Arial" w:hAnsi="Arial" w:cs="Arial"/>
          <w:sz w:val="20"/>
          <w:szCs w:val="20"/>
        </w:rPr>
      </w:pPr>
    </w:p>
    <w:p w:rsidR="005F1E23" w:rsidRDefault="00683B3E">
      <w:pPr>
        <w:numPr>
          <w:ilvl w:val="0"/>
          <w:numId w:val="1"/>
        </w:numPr>
        <w:jc w:val="both"/>
        <w:rPr>
          <w:rFonts w:ascii="Arial" w:hAnsi="Arial" w:cs="Arial"/>
          <w:sz w:val="20"/>
          <w:szCs w:val="20"/>
        </w:rPr>
      </w:pPr>
      <w:r>
        <w:rPr>
          <w:rFonts w:ascii="Arial" w:hAnsi="Arial" w:cs="Arial"/>
          <w:sz w:val="20"/>
          <w:szCs w:val="20"/>
        </w:rPr>
        <w:t xml:space="preserve"> Wszystkie posiłki powinny spełniać wymagania przypisane odpowiednio dla danej diety tj. zawierać określoną kaloryczność dziennie na 1 osobę, z uwzględnieniem następującego, procentowego rozdziału kaloryczności:</w:t>
      </w:r>
    </w:p>
    <w:p w:rsidR="005F1E23" w:rsidRDefault="00683B3E">
      <w:pPr>
        <w:numPr>
          <w:ilvl w:val="0"/>
          <w:numId w:val="2"/>
        </w:numPr>
        <w:jc w:val="both"/>
        <w:rPr>
          <w:rFonts w:ascii="Arial" w:hAnsi="Arial" w:cs="Arial"/>
          <w:sz w:val="20"/>
          <w:szCs w:val="20"/>
        </w:rPr>
      </w:pPr>
      <w:r>
        <w:rPr>
          <w:rFonts w:ascii="Arial" w:hAnsi="Arial" w:cs="Arial"/>
          <w:sz w:val="20"/>
          <w:szCs w:val="20"/>
        </w:rPr>
        <w:t>śniadanie – 25%</w:t>
      </w:r>
    </w:p>
    <w:p w:rsidR="005F1E23" w:rsidRDefault="00683B3E">
      <w:pPr>
        <w:numPr>
          <w:ilvl w:val="0"/>
          <w:numId w:val="2"/>
        </w:numPr>
        <w:jc w:val="both"/>
        <w:rPr>
          <w:rFonts w:ascii="Arial" w:hAnsi="Arial" w:cs="Arial"/>
          <w:sz w:val="20"/>
          <w:szCs w:val="20"/>
        </w:rPr>
      </w:pPr>
      <w:r>
        <w:rPr>
          <w:rFonts w:ascii="Arial" w:hAnsi="Arial" w:cs="Arial"/>
          <w:sz w:val="20"/>
          <w:szCs w:val="20"/>
        </w:rPr>
        <w:t>obiad – 50%</w:t>
      </w:r>
    </w:p>
    <w:p w:rsidR="005F1E23" w:rsidRDefault="00683B3E">
      <w:pPr>
        <w:numPr>
          <w:ilvl w:val="0"/>
          <w:numId w:val="2"/>
        </w:numPr>
        <w:jc w:val="both"/>
        <w:rPr>
          <w:rFonts w:ascii="Arial" w:hAnsi="Arial" w:cs="Arial"/>
          <w:sz w:val="20"/>
          <w:szCs w:val="20"/>
        </w:rPr>
      </w:pPr>
      <w:r>
        <w:rPr>
          <w:rFonts w:ascii="Arial" w:hAnsi="Arial" w:cs="Arial"/>
          <w:sz w:val="20"/>
          <w:szCs w:val="20"/>
        </w:rPr>
        <w:t>kolacja 25%.</w:t>
      </w:r>
    </w:p>
    <w:p w:rsidR="005F1E23" w:rsidRDefault="00683B3E">
      <w:pPr>
        <w:ind w:left="360"/>
        <w:jc w:val="both"/>
        <w:rPr>
          <w:rFonts w:ascii="Arial" w:hAnsi="Arial" w:cs="Arial"/>
          <w:sz w:val="20"/>
          <w:szCs w:val="20"/>
        </w:rPr>
      </w:pPr>
      <w:r>
        <w:rPr>
          <w:rFonts w:ascii="Arial" w:hAnsi="Arial" w:cs="Arial"/>
          <w:sz w:val="20"/>
          <w:szCs w:val="20"/>
        </w:rPr>
        <w:t>W rozdziale procentowym kaloryczności  dopuszcza się odstępstwa od normy (+ - ) 10%</w:t>
      </w:r>
    </w:p>
    <w:p w:rsidR="005F1E23" w:rsidRDefault="005F1E23">
      <w:pPr>
        <w:ind w:left="360"/>
        <w:jc w:val="both"/>
        <w:rPr>
          <w:rFonts w:ascii="Arial" w:hAnsi="Arial" w:cs="Arial"/>
          <w:sz w:val="20"/>
          <w:szCs w:val="20"/>
        </w:rPr>
      </w:pPr>
    </w:p>
    <w:p w:rsidR="005F1E23" w:rsidRDefault="00683B3E">
      <w:pPr>
        <w:numPr>
          <w:ilvl w:val="0"/>
          <w:numId w:val="3"/>
        </w:numPr>
        <w:jc w:val="both"/>
        <w:rPr>
          <w:rFonts w:ascii="Arial" w:hAnsi="Arial" w:cs="Arial"/>
          <w:sz w:val="20"/>
          <w:szCs w:val="20"/>
        </w:rPr>
      </w:pPr>
      <w:r>
        <w:rPr>
          <w:rFonts w:ascii="Arial" w:hAnsi="Arial" w:cs="Arial"/>
          <w:sz w:val="20"/>
          <w:szCs w:val="20"/>
        </w:rPr>
        <w:t>W każdym posiłku musi znajdować się pełnowartościowe białko zwierzęce.</w:t>
      </w:r>
    </w:p>
    <w:p w:rsidR="005F1E23" w:rsidRDefault="005F1E23">
      <w:pPr>
        <w:jc w:val="both"/>
        <w:rPr>
          <w:rFonts w:ascii="Arial" w:hAnsi="Arial" w:cs="Arial"/>
          <w:sz w:val="20"/>
          <w:szCs w:val="20"/>
        </w:rPr>
      </w:pPr>
    </w:p>
    <w:p w:rsidR="005F1E23" w:rsidRDefault="00683B3E">
      <w:pPr>
        <w:numPr>
          <w:ilvl w:val="0"/>
          <w:numId w:val="3"/>
        </w:numPr>
        <w:jc w:val="both"/>
        <w:rPr>
          <w:rFonts w:ascii="Arial" w:hAnsi="Arial" w:cs="Arial"/>
          <w:sz w:val="20"/>
          <w:szCs w:val="20"/>
        </w:rPr>
      </w:pPr>
      <w:r>
        <w:rPr>
          <w:rFonts w:ascii="Arial" w:hAnsi="Arial" w:cs="Arial"/>
          <w:sz w:val="20"/>
          <w:szCs w:val="20"/>
        </w:rPr>
        <w:t>Posiłki dostarczone do spożycia muszą być świeże i gorące.</w:t>
      </w:r>
    </w:p>
    <w:p w:rsidR="005F1E23" w:rsidRDefault="005F1E23">
      <w:pPr>
        <w:jc w:val="both"/>
        <w:rPr>
          <w:rFonts w:ascii="Arial" w:hAnsi="Arial" w:cs="Arial"/>
          <w:sz w:val="20"/>
          <w:szCs w:val="20"/>
        </w:rPr>
      </w:pPr>
    </w:p>
    <w:p w:rsidR="005F1E23" w:rsidRDefault="00683B3E">
      <w:pPr>
        <w:numPr>
          <w:ilvl w:val="0"/>
          <w:numId w:val="3"/>
        </w:numPr>
        <w:jc w:val="both"/>
        <w:rPr>
          <w:rFonts w:ascii="Arial" w:hAnsi="Arial" w:cs="Arial"/>
          <w:sz w:val="20"/>
          <w:szCs w:val="20"/>
        </w:rPr>
      </w:pPr>
      <w:r>
        <w:rPr>
          <w:rFonts w:ascii="Arial" w:hAnsi="Arial" w:cs="Arial"/>
          <w:sz w:val="20"/>
          <w:szCs w:val="20"/>
        </w:rPr>
        <w:t xml:space="preserve">Posiłki muszą być urozmaicone w cyklu dziesięciodniowym. </w:t>
      </w:r>
    </w:p>
    <w:p w:rsidR="005F1E23" w:rsidRDefault="005F1E23">
      <w:pPr>
        <w:jc w:val="both"/>
        <w:rPr>
          <w:rFonts w:ascii="Arial" w:hAnsi="Arial" w:cs="Arial"/>
          <w:sz w:val="20"/>
          <w:szCs w:val="20"/>
        </w:rPr>
      </w:pPr>
    </w:p>
    <w:p w:rsidR="005F1E23" w:rsidRDefault="00683B3E">
      <w:pPr>
        <w:numPr>
          <w:ilvl w:val="0"/>
          <w:numId w:val="3"/>
        </w:numPr>
        <w:jc w:val="both"/>
        <w:rPr>
          <w:rFonts w:ascii="Arial" w:hAnsi="Arial" w:cs="Arial"/>
          <w:sz w:val="20"/>
          <w:szCs w:val="20"/>
        </w:rPr>
      </w:pPr>
      <w:r>
        <w:rPr>
          <w:rFonts w:ascii="Arial" w:hAnsi="Arial" w:cs="Arial"/>
          <w:sz w:val="20"/>
          <w:szCs w:val="20"/>
        </w:rPr>
        <w:t>Śniadania, obiady i kolacje Wykonawca zobowiązany jest zaproponować w opracowanym jadłospisie dekadowym.</w:t>
      </w:r>
    </w:p>
    <w:p w:rsidR="005F1E23" w:rsidRDefault="005F1E23">
      <w:pPr>
        <w:jc w:val="both"/>
        <w:rPr>
          <w:rFonts w:ascii="Arial" w:hAnsi="Arial" w:cs="Arial"/>
          <w:sz w:val="20"/>
          <w:szCs w:val="20"/>
        </w:rPr>
      </w:pPr>
    </w:p>
    <w:p w:rsidR="005F1E23" w:rsidRDefault="00683B3E">
      <w:pPr>
        <w:numPr>
          <w:ilvl w:val="0"/>
          <w:numId w:val="3"/>
        </w:numPr>
        <w:suppressAutoHyphens/>
        <w:jc w:val="both"/>
        <w:rPr>
          <w:rFonts w:ascii="Arial" w:hAnsi="Arial" w:cs="Arial"/>
          <w:sz w:val="20"/>
          <w:szCs w:val="20"/>
        </w:rPr>
      </w:pPr>
      <w:r>
        <w:rPr>
          <w:rFonts w:ascii="Arial" w:hAnsi="Arial" w:cs="Arial"/>
          <w:sz w:val="20"/>
          <w:szCs w:val="20"/>
        </w:rPr>
        <w:t>W jadłospisie należy zawrzeć:</w:t>
      </w:r>
    </w:p>
    <w:p w:rsidR="005F1E23" w:rsidRDefault="00683B3E">
      <w:pPr>
        <w:pStyle w:val="Akapitzlist"/>
        <w:numPr>
          <w:ilvl w:val="0"/>
          <w:numId w:val="13"/>
        </w:numPr>
        <w:jc w:val="both"/>
        <w:rPr>
          <w:rFonts w:ascii="Arial" w:hAnsi="Arial" w:cs="Arial"/>
          <w:sz w:val="20"/>
          <w:szCs w:val="20"/>
        </w:rPr>
      </w:pPr>
      <w:r>
        <w:rPr>
          <w:rFonts w:ascii="Arial" w:hAnsi="Arial" w:cs="Arial"/>
          <w:sz w:val="20"/>
          <w:szCs w:val="20"/>
        </w:rPr>
        <w:t xml:space="preserve">pieczywo krojone mieszane (w rozumieniu graham, żytnie, pszenne, razowe) </w:t>
      </w:r>
      <w:r>
        <w:rPr>
          <w:rFonts w:ascii="Arial" w:hAnsi="Arial" w:cs="Arial"/>
          <w:sz w:val="20"/>
          <w:szCs w:val="20"/>
        </w:rPr>
        <w:br/>
        <w:t>i rozumiane  jako bułka i chleb – 130 g,</w:t>
      </w:r>
    </w:p>
    <w:p w:rsidR="005F1E23" w:rsidRDefault="00683B3E">
      <w:pPr>
        <w:pStyle w:val="Akapitzlist"/>
        <w:numPr>
          <w:ilvl w:val="0"/>
          <w:numId w:val="13"/>
        </w:numPr>
        <w:jc w:val="both"/>
        <w:rPr>
          <w:rFonts w:ascii="Arial" w:hAnsi="Arial" w:cs="Arial"/>
          <w:sz w:val="20"/>
          <w:szCs w:val="20"/>
        </w:rPr>
      </w:pPr>
      <w:r>
        <w:rPr>
          <w:rFonts w:ascii="Arial" w:hAnsi="Arial" w:cs="Arial"/>
          <w:sz w:val="20"/>
          <w:szCs w:val="20"/>
        </w:rPr>
        <w:t>różnego rodzaju pasty (z jajka, sera białego, wędlin, ryb, mięs, drobiu),</w:t>
      </w:r>
    </w:p>
    <w:p w:rsidR="005F1E23" w:rsidRDefault="00683B3E">
      <w:pPr>
        <w:pStyle w:val="Akapitzlist"/>
        <w:numPr>
          <w:ilvl w:val="0"/>
          <w:numId w:val="13"/>
        </w:numPr>
        <w:jc w:val="both"/>
        <w:rPr>
          <w:rFonts w:ascii="Arial" w:hAnsi="Arial" w:cs="Arial"/>
          <w:sz w:val="20"/>
          <w:szCs w:val="20"/>
        </w:rPr>
      </w:pPr>
      <w:r>
        <w:rPr>
          <w:rFonts w:ascii="Arial" w:hAnsi="Arial" w:cs="Arial"/>
          <w:sz w:val="20"/>
          <w:szCs w:val="20"/>
        </w:rPr>
        <w:t>warzywa w postaci dodatków, kasze, makarony, ryż, ziemniaki,</w:t>
      </w:r>
    </w:p>
    <w:p w:rsidR="005F1E23" w:rsidRDefault="00683B3E">
      <w:pPr>
        <w:pStyle w:val="Akapitzlist"/>
        <w:numPr>
          <w:ilvl w:val="0"/>
          <w:numId w:val="13"/>
        </w:numPr>
        <w:jc w:val="both"/>
        <w:rPr>
          <w:rFonts w:ascii="Arial" w:hAnsi="Arial" w:cs="Arial"/>
          <w:sz w:val="20"/>
          <w:szCs w:val="20"/>
        </w:rPr>
      </w:pPr>
      <w:r>
        <w:rPr>
          <w:rFonts w:ascii="Arial" w:hAnsi="Arial" w:cs="Arial"/>
          <w:sz w:val="20"/>
          <w:szCs w:val="20"/>
        </w:rPr>
        <w:t>1 raz w dekadzie 1 jajko,</w:t>
      </w:r>
    </w:p>
    <w:p w:rsidR="005F1E23" w:rsidRDefault="00683B3E">
      <w:pPr>
        <w:pStyle w:val="Akapitzlist"/>
        <w:numPr>
          <w:ilvl w:val="0"/>
          <w:numId w:val="13"/>
        </w:numPr>
        <w:ind w:left="1134" w:hanging="54"/>
        <w:jc w:val="both"/>
        <w:rPr>
          <w:rFonts w:ascii="Arial" w:hAnsi="Arial" w:cs="Arial"/>
          <w:sz w:val="20"/>
          <w:szCs w:val="20"/>
        </w:rPr>
      </w:pPr>
      <w:r>
        <w:rPr>
          <w:rFonts w:ascii="Arial" w:hAnsi="Arial" w:cs="Arial"/>
          <w:sz w:val="20"/>
          <w:szCs w:val="20"/>
        </w:rPr>
        <w:t xml:space="preserve">1 raz w dekadzie (w zależności od diety) podanie ryby w postaci fileta smażonego </w:t>
      </w:r>
      <w:r>
        <w:rPr>
          <w:rFonts w:ascii="Arial" w:hAnsi="Arial" w:cs="Arial"/>
          <w:sz w:val="20"/>
          <w:szCs w:val="20"/>
        </w:rPr>
        <w:br/>
        <w:t xml:space="preserve">     lub gotowanego ze skórą 90g,</w:t>
      </w:r>
    </w:p>
    <w:p w:rsidR="005F1E23" w:rsidRDefault="00683B3E">
      <w:pPr>
        <w:pStyle w:val="Akapitzlist"/>
        <w:numPr>
          <w:ilvl w:val="0"/>
          <w:numId w:val="13"/>
        </w:numPr>
        <w:jc w:val="both"/>
        <w:rPr>
          <w:rFonts w:ascii="Arial" w:hAnsi="Arial" w:cs="Arial"/>
          <w:sz w:val="20"/>
          <w:szCs w:val="20"/>
        </w:rPr>
      </w:pPr>
      <w:r>
        <w:rPr>
          <w:rFonts w:ascii="Arial" w:hAnsi="Arial" w:cs="Arial"/>
          <w:sz w:val="20"/>
          <w:szCs w:val="20"/>
        </w:rPr>
        <w:t>2 razy w tygodniu podanie mięsa do obiadu w czystej postaci (1 raz wieprzowina 90g  bez kości, 1 raz drób np. pałka z kurczaka 90g- z kością),</w:t>
      </w:r>
    </w:p>
    <w:p w:rsidR="005F1E23" w:rsidRDefault="00683B3E">
      <w:pPr>
        <w:pStyle w:val="Akapitzlist"/>
        <w:numPr>
          <w:ilvl w:val="0"/>
          <w:numId w:val="13"/>
        </w:numPr>
        <w:jc w:val="both"/>
        <w:rPr>
          <w:rFonts w:ascii="Arial" w:hAnsi="Arial" w:cs="Arial"/>
          <w:sz w:val="20"/>
          <w:szCs w:val="20"/>
        </w:rPr>
      </w:pPr>
      <w:r>
        <w:rPr>
          <w:rFonts w:ascii="Arial" w:hAnsi="Arial" w:cs="Arial"/>
          <w:sz w:val="20"/>
          <w:szCs w:val="20"/>
        </w:rPr>
        <w:t>2 razy w tygodniu podawanie dania półmięsnego,</w:t>
      </w:r>
    </w:p>
    <w:p w:rsidR="005F1E23" w:rsidRDefault="00683B3E">
      <w:pPr>
        <w:pStyle w:val="Akapitzlist"/>
        <w:numPr>
          <w:ilvl w:val="0"/>
          <w:numId w:val="13"/>
        </w:numPr>
        <w:jc w:val="both"/>
      </w:pPr>
      <w:r>
        <w:rPr>
          <w:rFonts w:ascii="Arial" w:hAnsi="Arial" w:cs="Arial"/>
          <w:sz w:val="20"/>
          <w:szCs w:val="20"/>
        </w:rPr>
        <w:t>produkty nabiałowe (również  dla diety łatwostrawnej z ograniczeniem łatwo</w:t>
      </w:r>
      <w:r w:rsidR="00644A12">
        <w:rPr>
          <w:rFonts w:ascii="Arial" w:hAnsi="Arial" w:cs="Arial"/>
          <w:sz w:val="20"/>
          <w:szCs w:val="20"/>
        </w:rPr>
        <w:t xml:space="preserve"> </w:t>
      </w:r>
      <w:r>
        <w:rPr>
          <w:rFonts w:ascii="Arial" w:hAnsi="Arial" w:cs="Arial"/>
          <w:sz w:val="20"/>
          <w:szCs w:val="20"/>
        </w:rPr>
        <w:t>przyswajalnych węglowodanów, łatwostrawnej o kontrolowanej zawartości tłuszczu, niskotłuszczowej  i niskokalorycznej),</w:t>
      </w:r>
    </w:p>
    <w:p w:rsidR="005F1E23" w:rsidRDefault="00683B3E">
      <w:pPr>
        <w:pStyle w:val="Akapitzlist"/>
        <w:numPr>
          <w:ilvl w:val="0"/>
          <w:numId w:val="13"/>
        </w:numPr>
        <w:jc w:val="both"/>
        <w:rPr>
          <w:rFonts w:ascii="Arial" w:hAnsi="Arial" w:cs="Arial"/>
          <w:sz w:val="20"/>
          <w:szCs w:val="20"/>
        </w:rPr>
      </w:pPr>
      <w:r>
        <w:rPr>
          <w:rFonts w:ascii="Arial" w:hAnsi="Arial" w:cs="Arial"/>
          <w:sz w:val="20"/>
          <w:szCs w:val="20"/>
        </w:rPr>
        <w:t>przetwory owocowe, niskosłodzone (dżemy, kompoty),</w:t>
      </w:r>
    </w:p>
    <w:p w:rsidR="005F1E23" w:rsidRDefault="00683B3E">
      <w:pPr>
        <w:pStyle w:val="Akapitzlist"/>
        <w:numPr>
          <w:ilvl w:val="0"/>
          <w:numId w:val="13"/>
        </w:numPr>
        <w:jc w:val="both"/>
        <w:rPr>
          <w:rFonts w:ascii="Arial" w:hAnsi="Arial" w:cs="Arial"/>
          <w:sz w:val="20"/>
          <w:szCs w:val="20"/>
        </w:rPr>
      </w:pPr>
      <w:r>
        <w:rPr>
          <w:rFonts w:ascii="Arial" w:hAnsi="Arial" w:cs="Arial"/>
          <w:sz w:val="20"/>
          <w:szCs w:val="20"/>
        </w:rPr>
        <w:t>zróżnicowane napoje na bazie mleka (kakao, kawa zbożowa na mleku),</w:t>
      </w:r>
    </w:p>
    <w:p w:rsidR="005F1E23" w:rsidRDefault="00683B3E">
      <w:pPr>
        <w:pStyle w:val="Akapitzlist"/>
        <w:numPr>
          <w:ilvl w:val="0"/>
          <w:numId w:val="13"/>
        </w:numPr>
        <w:jc w:val="both"/>
        <w:rPr>
          <w:rFonts w:ascii="Arial" w:hAnsi="Arial" w:cs="Arial"/>
          <w:sz w:val="20"/>
          <w:szCs w:val="20"/>
        </w:rPr>
      </w:pPr>
      <w:r>
        <w:rPr>
          <w:rFonts w:ascii="Arial" w:hAnsi="Arial" w:cs="Arial"/>
          <w:sz w:val="20"/>
          <w:szCs w:val="20"/>
        </w:rPr>
        <w:t>zróżnicowany asortyment potraw mięsnych i półmięsnych (gulasze, mięso mielone, potrawki, sztuka mięsa, drób), gotowane, pieczone i duszone.</w:t>
      </w:r>
    </w:p>
    <w:p w:rsidR="005F1E23" w:rsidRDefault="005F1E23">
      <w:pPr>
        <w:pStyle w:val="Akapitzlist"/>
        <w:ind w:left="1440"/>
        <w:jc w:val="both"/>
        <w:rPr>
          <w:rFonts w:ascii="Arial" w:hAnsi="Arial" w:cs="Arial"/>
          <w:sz w:val="20"/>
          <w:szCs w:val="20"/>
        </w:rPr>
      </w:pPr>
    </w:p>
    <w:p w:rsidR="005F1E23" w:rsidRDefault="00683B3E">
      <w:pPr>
        <w:numPr>
          <w:ilvl w:val="0"/>
          <w:numId w:val="3"/>
        </w:numPr>
        <w:suppressAutoHyphens/>
        <w:jc w:val="both"/>
        <w:rPr>
          <w:rFonts w:ascii="Arial" w:hAnsi="Arial" w:cs="Arial"/>
          <w:sz w:val="20"/>
          <w:szCs w:val="20"/>
        </w:rPr>
      </w:pPr>
      <w:r>
        <w:rPr>
          <w:rFonts w:ascii="Arial" w:hAnsi="Arial" w:cs="Arial"/>
          <w:sz w:val="20"/>
          <w:szCs w:val="20"/>
        </w:rPr>
        <w:t>Wymagania Zamawiającego co do gramatury potraw:</w:t>
      </w:r>
    </w:p>
    <w:p w:rsidR="005F1E23" w:rsidRDefault="005F1E23">
      <w:pPr>
        <w:suppressAutoHyphens/>
        <w:ind w:left="360"/>
        <w:jc w:val="both"/>
        <w:rPr>
          <w:rFonts w:ascii="Arial" w:hAnsi="Arial" w:cs="Arial"/>
          <w:sz w:val="20"/>
          <w:szCs w:val="20"/>
        </w:rPr>
      </w:pPr>
    </w:p>
    <w:p w:rsidR="005F1E23" w:rsidRDefault="00683B3E">
      <w:pPr>
        <w:ind w:firstLine="540"/>
        <w:jc w:val="both"/>
        <w:rPr>
          <w:rFonts w:ascii="Arial" w:hAnsi="Arial" w:cs="Arial"/>
          <w:sz w:val="20"/>
          <w:szCs w:val="20"/>
        </w:rPr>
      </w:pPr>
      <w:r>
        <w:rPr>
          <w:rFonts w:ascii="Arial" w:hAnsi="Arial" w:cs="Arial"/>
          <w:sz w:val="20"/>
          <w:szCs w:val="20"/>
        </w:rPr>
        <w:t>1) dania główne:</w:t>
      </w:r>
    </w:p>
    <w:p w:rsidR="005F1E23" w:rsidRDefault="00683B3E">
      <w:pPr>
        <w:ind w:left="720" w:firstLine="540"/>
        <w:jc w:val="both"/>
      </w:pPr>
      <w:r>
        <w:rPr>
          <w:rFonts w:ascii="Arial" w:hAnsi="Arial" w:cs="Arial"/>
          <w:sz w:val="20"/>
          <w:szCs w:val="20"/>
        </w:rPr>
        <w:t>a) zupa do obiadu – 250 ml,</w:t>
      </w:r>
    </w:p>
    <w:p w:rsidR="005F1E23" w:rsidRDefault="00683B3E">
      <w:pPr>
        <w:ind w:left="720" w:firstLine="540"/>
        <w:jc w:val="both"/>
      </w:pPr>
      <w:r>
        <w:rPr>
          <w:rFonts w:ascii="Arial" w:hAnsi="Arial" w:cs="Arial"/>
          <w:sz w:val="20"/>
          <w:szCs w:val="20"/>
        </w:rPr>
        <w:t>b) kasza, makaron, ryż do II dania – 200 g</w:t>
      </w:r>
    </w:p>
    <w:p w:rsidR="005F1E23" w:rsidRDefault="00683B3E">
      <w:pPr>
        <w:ind w:left="720" w:firstLine="540"/>
        <w:jc w:val="both"/>
      </w:pPr>
      <w:r>
        <w:rPr>
          <w:rFonts w:ascii="Arial" w:hAnsi="Arial" w:cs="Arial"/>
          <w:sz w:val="20"/>
          <w:szCs w:val="20"/>
        </w:rPr>
        <w:t>c) ziemniaki do II dania – 250 g,</w:t>
      </w:r>
    </w:p>
    <w:p w:rsidR="005F1E23" w:rsidRDefault="00683B3E">
      <w:pPr>
        <w:ind w:left="720" w:firstLine="540"/>
        <w:jc w:val="both"/>
      </w:pPr>
      <w:r>
        <w:rPr>
          <w:rFonts w:ascii="Arial" w:hAnsi="Arial" w:cs="Arial"/>
          <w:sz w:val="20"/>
          <w:szCs w:val="20"/>
        </w:rPr>
        <w:t>d) masło do II dania 10g ( ziemniaków z gzikiem, knedli, kopytek, pierogów leniwych),</w:t>
      </w:r>
    </w:p>
    <w:p w:rsidR="005F1E23" w:rsidRDefault="00683B3E">
      <w:pPr>
        <w:ind w:left="720" w:firstLine="540"/>
        <w:jc w:val="both"/>
        <w:rPr>
          <w:rFonts w:ascii="Arial" w:hAnsi="Arial" w:cs="Arial"/>
          <w:sz w:val="20"/>
          <w:szCs w:val="20"/>
        </w:rPr>
      </w:pPr>
      <w:r>
        <w:rPr>
          <w:rFonts w:ascii="Arial" w:hAnsi="Arial" w:cs="Arial"/>
          <w:sz w:val="20"/>
          <w:szCs w:val="20"/>
        </w:rPr>
        <w:t>e) drób, mięsa bez kości 90g (w tym pulpety, pieczeń rzymska),</w:t>
      </w:r>
    </w:p>
    <w:p w:rsidR="005F1E23" w:rsidRDefault="00683B3E">
      <w:pPr>
        <w:ind w:left="720" w:firstLine="540"/>
        <w:jc w:val="both"/>
        <w:rPr>
          <w:rFonts w:ascii="Arial" w:hAnsi="Arial" w:cs="Arial"/>
          <w:sz w:val="20"/>
          <w:szCs w:val="20"/>
        </w:rPr>
      </w:pPr>
      <w:r>
        <w:rPr>
          <w:rFonts w:ascii="Arial" w:hAnsi="Arial" w:cs="Arial"/>
          <w:sz w:val="20"/>
          <w:szCs w:val="20"/>
        </w:rPr>
        <w:t>f)  drób z kością (np. pałka z kurczaka) – 90 g,</w:t>
      </w:r>
    </w:p>
    <w:p w:rsidR="005F1E23" w:rsidRDefault="00683B3E">
      <w:pPr>
        <w:ind w:left="720" w:firstLine="540"/>
        <w:jc w:val="both"/>
        <w:rPr>
          <w:rFonts w:ascii="Arial" w:hAnsi="Arial" w:cs="Arial"/>
          <w:sz w:val="20"/>
          <w:szCs w:val="20"/>
        </w:rPr>
      </w:pPr>
      <w:r>
        <w:rPr>
          <w:rFonts w:ascii="Arial" w:hAnsi="Arial" w:cs="Arial"/>
          <w:sz w:val="20"/>
          <w:szCs w:val="20"/>
        </w:rPr>
        <w:t>g)  kaszanka 90g</w:t>
      </w:r>
    </w:p>
    <w:p w:rsidR="005F1E23" w:rsidRDefault="00683B3E">
      <w:pPr>
        <w:ind w:left="720" w:firstLine="540"/>
        <w:jc w:val="both"/>
        <w:rPr>
          <w:rFonts w:ascii="Arial" w:hAnsi="Arial" w:cs="Arial"/>
          <w:sz w:val="20"/>
          <w:szCs w:val="20"/>
        </w:rPr>
      </w:pPr>
      <w:r>
        <w:rPr>
          <w:rFonts w:ascii="Arial" w:hAnsi="Arial" w:cs="Arial"/>
          <w:sz w:val="20"/>
          <w:szCs w:val="20"/>
        </w:rPr>
        <w:t>h)  wątróbka 90g,</w:t>
      </w:r>
    </w:p>
    <w:p w:rsidR="005F1E23" w:rsidRDefault="00683B3E">
      <w:pPr>
        <w:ind w:left="720" w:firstLine="540"/>
        <w:jc w:val="both"/>
        <w:rPr>
          <w:rFonts w:ascii="Arial" w:hAnsi="Arial" w:cs="Arial"/>
          <w:sz w:val="20"/>
          <w:szCs w:val="20"/>
        </w:rPr>
      </w:pPr>
      <w:r>
        <w:rPr>
          <w:rFonts w:ascii="Arial" w:hAnsi="Arial" w:cs="Arial"/>
          <w:sz w:val="20"/>
          <w:szCs w:val="20"/>
        </w:rPr>
        <w:lastRenderedPageBreak/>
        <w:t>i)   ryby smażone i gotowane ze skórą , pulpety rybne - 90 g ,</w:t>
      </w:r>
    </w:p>
    <w:p w:rsidR="005F1E23" w:rsidRDefault="00683B3E">
      <w:pPr>
        <w:ind w:firstLine="540"/>
        <w:jc w:val="both"/>
        <w:rPr>
          <w:rFonts w:ascii="Arial" w:hAnsi="Arial" w:cs="Arial"/>
          <w:sz w:val="20"/>
          <w:szCs w:val="20"/>
        </w:rPr>
      </w:pPr>
      <w:r>
        <w:rPr>
          <w:rFonts w:ascii="Arial" w:hAnsi="Arial" w:cs="Arial"/>
          <w:sz w:val="20"/>
          <w:szCs w:val="20"/>
        </w:rPr>
        <w:t>2) dodatki:</w:t>
      </w:r>
    </w:p>
    <w:p w:rsidR="005F1E23" w:rsidRDefault="00683B3E">
      <w:pPr>
        <w:ind w:firstLine="540"/>
        <w:jc w:val="both"/>
        <w:rPr>
          <w:rFonts w:ascii="Arial" w:hAnsi="Arial" w:cs="Arial"/>
          <w:sz w:val="20"/>
          <w:szCs w:val="20"/>
        </w:rPr>
      </w:pPr>
      <w:r>
        <w:rPr>
          <w:rFonts w:ascii="Arial" w:hAnsi="Arial" w:cs="Arial"/>
          <w:sz w:val="20"/>
          <w:szCs w:val="20"/>
        </w:rPr>
        <w:tab/>
        <w:t xml:space="preserve">         a) surówka, sałatka do II dania od 120 g,</w:t>
      </w:r>
    </w:p>
    <w:p w:rsidR="005F1E23" w:rsidRDefault="00683B3E">
      <w:pPr>
        <w:ind w:left="720" w:firstLine="540"/>
        <w:jc w:val="both"/>
        <w:rPr>
          <w:rFonts w:ascii="Arial" w:hAnsi="Arial" w:cs="Arial"/>
          <w:sz w:val="20"/>
          <w:szCs w:val="20"/>
        </w:rPr>
      </w:pPr>
      <w:r>
        <w:rPr>
          <w:rFonts w:ascii="Arial" w:hAnsi="Arial" w:cs="Arial"/>
          <w:sz w:val="20"/>
          <w:szCs w:val="20"/>
        </w:rPr>
        <w:t>b) sałata zielona 40g + kefir, jogurt -30g,</w:t>
      </w:r>
    </w:p>
    <w:p w:rsidR="005F1E23" w:rsidRDefault="00683B3E">
      <w:pPr>
        <w:ind w:left="720" w:firstLine="540"/>
        <w:jc w:val="both"/>
        <w:rPr>
          <w:rFonts w:ascii="Arial" w:hAnsi="Arial" w:cs="Arial"/>
          <w:sz w:val="20"/>
          <w:szCs w:val="20"/>
        </w:rPr>
      </w:pPr>
      <w:r>
        <w:rPr>
          <w:rFonts w:ascii="Arial" w:hAnsi="Arial" w:cs="Arial"/>
          <w:sz w:val="20"/>
          <w:szCs w:val="20"/>
        </w:rPr>
        <w:t>c) napoje 250 ml ( kawa zbożowa, kakao, kompot),</w:t>
      </w:r>
    </w:p>
    <w:p w:rsidR="005F1E23" w:rsidRDefault="00683B3E">
      <w:pPr>
        <w:ind w:firstLine="540"/>
        <w:jc w:val="both"/>
        <w:rPr>
          <w:rFonts w:ascii="Arial" w:hAnsi="Arial" w:cs="Arial"/>
          <w:sz w:val="20"/>
          <w:szCs w:val="20"/>
        </w:rPr>
      </w:pPr>
      <w:r>
        <w:rPr>
          <w:rFonts w:ascii="Arial" w:hAnsi="Arial" w:cs="Arial"/>
          <w:sz w:val="20"/>
          <w:szCs w:val="20"/>
        </w:rPr>
        <w:t>3) śniadania, kolacje:</w:t>
      </w:r>
    </w:p>
    <w:p w:rsidR="005F1E23" w:rsidRDefault="00683B3E">
      <w:pPr>
        <w:numPr>
          <w:ilvl w:val="0"/>
          <w:numId w:val="4"/>
        </w:numPr>
        <w:tabs>
          <w:tab w:val="left" w:pos="1620"/>
        </w:tabs>
        <w:jc w:val="both"/>
        <w:rPr>
          <w:rFonts w:ascii="Arial" w:hAnsi="Arial" w:cs="Arial"/>
          <w:sz w:val="20"/>
          <w:szCs w:val="20"/>
        </w:rPr>
      </w:pPr>
      <w:r>
        <w:rPr>
          <w:rFonts w:ascii="Arial" w:hAnsi="Arial" w:cs="Arial"/>
          <w:sz w:val="20"/>
          <w:szCs w:val="20"/>
        </w:rPr>
        <w:t>pieczywo  mieszane (w rozumieniu graham, razowe, żytnie, pszenne) i    rozumiane jako bułka i chleb – 130 g,</w:t>
      </w:r>
    </w:p>
    <w:p w:rsidR="005F1E23" w:rsidRDefault="00683B3E">
      <w:pPr>
        <w:numPr>
          <w:ilvl w:val="0"/>
          <w:numId w:val="4"/>
        </w:numPr>
        <w:tabs>
          <w:tab w:val="left" w:pos="1620"/>
        </w:tabs>
        <w:jc w:val="both"/>
        <w:rPr>
          <w:rFonts w:ascii="Arial" w:hAnsi="Arial" w:cs="Arial"/>
          <w:sz w:val="20"/>
          <w:szCs w:val="20"/>
        </w:rPr>
      </w:pPr>
      <w:r>
        <w:rPr>
          <w:rFonts w:ascii="Arial" w:hAnsi="Arial" w:cs="Arial"/>
          <w:sz w:val="20"/>
          <w:szCs w:val="20"/>
        </w:rPr>
        <w:t>wędlina  – 50g</w:t>
      </w:r>
    </w:p>
    <w:p w:rsidR="005F1E23" w:rsidRDefault="00683B3E">
      <w:pPr>
        <w:numPr>
          <w:ilvl w:val="0"/>
          <w:numId w:val="4"/>
        </w:numPr>
        <w:tabs>
          <w:tab w:val="left" w:pos="1620"/>
        </w:tabs>
        <w:jc w:val="both"/>
        <w:rPr>
          <w:rFonts w:ascii="Arial" w:hAnsi="Arial" w:cs="Arial"/>
          <w:sz w:val="20"/>
          <w:szCs w:val="20"/>
        </w:rPr>
      </w:pPr>
      <w:r>
        <w:rPr>
          <w:rFonts w:ascii="Arial" w:hAnsi="Arial" w:cs="Arial"/>
          <w:sz w:val="20"/>
          <w:szCs w:val="20"/>
        </w:rPr>
        <w:t>ser żółty  - 50 g,</w:t>
      </w:r>
    </w:p>
    <w:p w:rsidR="005F1E23" w:rsidRDefault="00683B3E">
      <w:pPr>
        <w:numPr>
          <w:ilvl w:val="0"/>
          <w:numId w:val="4"/>
        </w:numPr>
        <w:tabs>
          <w:tab w:val="left" w:pos="1620"/>
        </w:tabs>
        <w:jc w:val="both"/>
        <w:rPr>
          <w:rFonts w:ascii="Arial" w:hAnsi="Arial" w:cs="Arial"/>
          <w:sz w:val="20"/>
          <w:szCs w:val="20"/>
        </w:rPr>
      </w:pPr>
      <w:r>
        <w:rPr>
          <w:rFonts w:ascii="Arial" w:hAnsi="Arial" w:cs="Arial"/>
          <w:sz w:val="20"/>
          <w:szCs w:val="20"/>
        </w:rPr>
        <w:t>pasztety - 60 g,</w:t>
      </w:r>
    </w:p>
    <w:p w:rsidR="005F1E23" w:rsidRDefault="00683B3E">
      <w:pPr>
        <w:numPr>
          <w:ilvl w:val="0"/>
          <w:numId w:val="4"/>
        </w:numPr>
        <w:tabs>
          <w:tab w:val="left" w:pos="1620"/>
        </w:tabs>
        <w:jc w:val="both"/>
        <w:rPr>
          <w:rFonts w:ascii="Arial" w:hAnsi="Arial" w:cs="Arial"/>
          <w:sz w:val="20"/>
          <w:szCs w:val="20"/>
        </w:rPr>
      </w:pPr>
      <w:r>
        <w:rPr>
          <w:rFonts w:ascii="Arial" w:hAnsi="Arial" w:cs="Arial"/>
          <w:sz w:val="20"/>
          <w:szCs w:val="20"/>
        </w:rPr>
        <w:t>parówki drobiowe, kiełbaski na ciepło – 60g,</w:t>
      </w:r>
    </w:p>
    <w:p w:rsidR="005F1E23" w:rsidRDefault="00683B3E">
      <w:pPr>
        <w:numPr>
          <w:ilvl w:val="0"/>
          <w:numId w:val="4"/>
        </w:numPr>
        <w:jc w:val="both"/>
        <w:rPr>
          <w:rFonts w:ascii="Arial" w:hAnsi="Arial" w:cs="Arial"/>
          <w:sz w:val="20"/>
          <w:szCs w:val="20"/>
        </w:rPr>
      </w:pPr>
      <w:r>
        <w:rPr>
          <w:rFonts w:ascii="Arial" w:hAnsi="Arial" w:cs="Arial"/>
          <w:sz w:val="20"/>
          <w:szCs w:val="20"/>
        </w:rPr>
        <w:t>ser biały – 50 g,</w:t>
      </w:r>
    </w:p>
    <w:p w:rsidR="005F1E23" w:rsidRDefault="00683B3E">
      <w:pPr>
        <w:numPr>
          <w:ilvl w:val="0"/>
          <w:numId w:val="4"/>
        </w:numPr>
        <w:tabs>
          <w:tab w:val="left" w:pos="1620"/>
        </w:tabs>
        <w:jc w:val="both"/>
        <w:rPr>
          <w:rFonts w:ascii="Arial" w:hAnsi="Arial" w:cs="Arial"/>
          <w:sz w:val="20"/>
          <w:szCs w:val="20"/>
        </w:rPr>
      </w:pPr>
      <w:r>
        <w:rPr>
          <w:rFonts w:ascii="Arial" w:hAnsi="Arial" w:cs="Arial"/>
          <w:sz w:val="20"/>
          <w:szCs w:val="20"/>
        </w:rPr>
        <w:t xml:space="preserve">serek homogenizowany – 60 g, </w:t>
      </w:r>
    </w:p>
    <w:p w:rsidR="005F1E23" w:rsidRDefault="00683B3E">
      <w:pPr>
        <w:numPr>
          <w:ilvl w:val="0"/>
          <w:numId w:val="4"/>
        </w:numPr>
        <w:tabs>
          <w:tab w:val="left" w:pos="1620"/>
        </w:tabs>
        <w:jc w:val="both"/>
        <w:rPr>
          <w:rFonts w:ascii="Arial" w:hAnsi="Arial" w:cs="Arial"/>
          <w:sz w:val="20"/>
          <w:szCs w:val="20"/>
        </w:rPr>
      </w:pPr>
      <w:r>
        <w:rPr>
          <w:rFonts w:ascii="Arial" w:hAnsi="Arial" w:cs="Arial"/>
          <w:sz w:val="20"/>
          <w:szCs w:val="20"/>
        </w:rPr>
        <w:t>serek ziarnisty – 60 g,</w:t>
      </w:r>
    </w:p>
    <w:p w:rsidR="005F1E23" w:rsidRDefault="00683B3E">
      <w:pPr>
        <w:numPr>
          <w:ilvl w:val="0"/>
          <w:numId w:val="4"/>
        </w:numPr>
        <w:jc w:val="both"/>
        <w:rPr>
          <w:rFonts w:ascii="Arial" w:hAnsi="Arial" w:cs="Arial"/>
          <w:sz w:val="20"/>
          <w:szCs w:val="20"/>
        </w:rPr>
      </w:pPr>
      <w:r>
        <w:rPr>
          <w:rFonts w:ascii="Arial" w:hAnsi="Arial" w:cs="Arial"/>
          <w:sz w:val="20"/>
          <w:szCs w:val="20"/>
        </w:rPr>
        <w:t>ser topiony – 50 g,</w:t>
      </w:r>
    </w:p>
    <w:p w:rsidR="005F1E23" w:rsidRDefault="00683B3E">
      <w:pPr>
        <w:numPr>
          <w:ilvl w:val="0"/>
          <w:numId w:val="4"/>
        </w:numPr>
        <w:jc w:val="both"/>
        <w:rPr>
          <w:rFonts w:ascii="Arial" w:hAnsi="Arial" w:cs="Arial"/>
          <w:sz w:val="20"/>
          <w:szCs w:val="20"/>
        </w:rPr>
      </w:pPr>
      <w:r>
        <w:rPr>
          <w:rFonts w:ascii="Arial" w:hAnsi="Arial" w:cs="Arial"/>
          <w:sz w:val="20"/>
          <w:szCs w:val="20"/>
        </w:rPr>
        <w:t>dżem – 50 g,</w:t>
      </w:r>
    </w:p>
    <w:p w:rsidR="005F1E23" w:rsidRDefault="00683B3E">
      <w:pPr>
        <w:numPr>
          <w:ilvl w:val="0"/>
          <w:numId w:val="4"/>
        </w:numPr>
        <w:tabs>
          <w:tab w:val="left" w:pos="1620"/>
        </w:tabs>
        <w:jc w:val="both"/>
        <w:rPr>
          <w:rFonts w:ascii="Arial" w:hAnsi="Arial" w:cs="Arial"/>
          <w:sz w:val="20"/>
          <w:szCs w:val="20"/>
        </w:rPr>
      </w:pPr>
      <w:r>
        <w:rPr>
          <w:rFonts w:ascii="Arial" w:hAnsi="Arial" w:cs="Arial"/>
          <w:sz w:val="20"/>
          <w:szCs w:val="20"/>
        </w:rPr>
        <w:t>miód – 50 g,</w:t>
      </w:r>
    </w:p>
    <w:p w:rsidR="005F1E23" w:rsidRDefault="00683B3E">
      <w:pPr>
        <w:numPr>
          <w:ilvl w:val="0"/>
          <w:numId w:val="4"/>
        </w:numPr>
        <w:jc w:val="both"/>
        <w:rPr>
          <w:rFonts w:ascii="Arial" w:hAnsi="Arial" w:cs="Arial"/>
          <w:sz w:val="20"/>
          <w:szCs w:val="20"/>
        </w:rPr>
      </w:pPr>
      <w:r>
        <w:rPr>
          <w:rFonts w:ascii="Arial" w:hAnsi="Arial" w:cs="Arial"/>
          <w:sz w:val="20"/>
          <w:szCs w:val="20"/>
        </w:rPr>
        <w:t>pasty z: jajka, sera białego, ryby, mięs , drobiu, wędlin – 60g</w:t>
      </w:r>
    </w:p>
    <w:p w:rsidR="005F1E23" w:rsidRDefault="00683B3E">
      <w:pPr>
        <w:numPr>
          <w:ilvl w:val="0"/>
          <w:numId w:val="4"/>
        </w:numPr>
        <w:tabs>
          <w:tab w:val="left" w:pos="1620"/>
        </w:tabs>
        <w:jc w:val="both"/>
        <w:rPr>
          <w:rFonts w:ascii="Arial" w:hAnsi="Arial" w:cs="Arial"/>
          <w:sz w:val="20"/>
          <w:szCs w:val="20"/>
        </w:rPr>
      </w:pPr>
      <w:r>
        <w:rPr>
          <w:rFonts w:ascii="Arial" w:hAnsi="Arial" w:cs="Arial"/>
          <w:sz w:val="20"/>
          <w:szCs w:val="20"/>
        </w:rPr>
        <w:t>jajko 1 szt</w:t>
      </w:r>
    </w:p>
    <w:p w:rsidR="005F1E23" w:rsidRDefault="00683B3E">
      <w:pPr>
        <w:ind w:firstLine="540"/>
        <w:jc w:val="both"/>
        <w:rPr>
          <w:rFonts w:ascii="Arial" w:hAnsi="Arial" w:cs="Arial"/>
          <w:sz w:val="20"/>
          <w:szCs w:val="20"/>
        </w:rPr>
      </w:pPr>
      <w:r>
        <w:rPr>
          <w:rFonts w:ascii="Arial" w:hAnsi="Arial" w:cs="Arial"/>
          <w:sz w:val="20"/>
          <w:szCs w:val="20"/>
        </w:rPr>
        <w:t>4) inne:</w:t>
      </w:r>
    </w:p>
    <w:p w:rsidR="005F1E23" w:rsidRDefault="00683B3E">
      <w:pPr>
        <w:numPr>
          <w:ilvl w:val="0"/>
          <w:numId w:val="5"/>
        </w:numPr>
        <w:tabs>
          <w:tab w:val="left" w:pos="1418"/>
          <w:tab w:val="left" w:pos="2340"/>
        </w:tabs>
        <w:ind w:hanging="486"/>
        <w:jc w:val="both"/>
      </w:pPr>
      <w:r>
        <w:rPr>
          <w:rFonts w:ascii="Arial" w:hAnsi="Arial" w:cs="Arial"/>
          <w:sz w:val="20"/>
          <w:szCs w:val="20"/>
        </w:rPr>
        <w:t>masło o zawartości tłuszczu 82%  - 15g, śniadanie II i kolacja II 10g, (sugerowane masło porcyjne)</w:t>
      </w:r>
    </w:p>
    <w:p w:rsidR="005F1E23" w:rsidRDefault="00683B3E">
      <w:pPr>
        <w:numPr>
          <w:ilvl w:val="0"/>
          <w:numId w:val="5"/>
        </w:numPr>
        <w:tabs>
          <w:tab w:val="left" w:pos="1418"/>
        </w:tabs>
        <w:ind w:left="1418" w:hanging="284"/>
        <w:jc w:val="both"/>
      </w:pPr>
      <w:r>
        <w:rPr>
          <w:rFonts w:ascii="Arial" w:hAnsi="Arial" w:cs="Arial"/>
          <w:sz w:val="20"/>
          <w:szCs w:val="20"/>
        </w:rPr>
        <w:t>owoce, warzywa np.: pomidor, sałata, rzodkiewka, ogórek (surowy, kiszony oraz konserwowy), papryka (świeża i konserwowa) do śniadania lub kolacji – 30 g, a 3 razy w tygodniu min 50 g</w:t>
      </w:r>
    </w:p>
    <w:p w:rsidR="005F1E23" w:rsidRDefault="00683B3E">
      <w:pPr>
        <w:numPr>
          <w:ilvl w:val="0"/>
          <w:numId w:val="5"/>
        </w:numPr>
        <w:tabs>
          <w:tab w:val="left" w:pos="1418"/>
        </w:tabs>
        <w:ind w:hanging="486"/>
        <w:jc w:val="both"/>
        <w:rPr>
          <w:rFonts w:ascii="Arial" w:hAnsi="Arial" w:cs="Arial"/>
          <w:sz w:val="20"/>
          <w:szCs w:val="20"/>
        </w:rPr>
      </w:pPr>
      <w:r>
        <w:rPr>
          <w:rFonts w:ascii="Arial" w:hAnsi="Arial" w:cs="Arial"/>
          <w:sz w:val="20"/>
          <w:szCs w:val="20"/>
        </w:rPr>
        <w:t>owoce do kompotu 50g.</w:t>
      </w:r>
    </w:p>
    <w:p w:rsidR="005F1E23" w:rsidRDefault="005F1E23">
      <w:pPr>
        <w:tabs>
          <w:tab w:val="left" w:pos="1418"/>
        </w:tabs>
        <w:ind w:left="1260" w:hanging="486"/>
        <w:jc w:val="both"/>
        <w:rPr>
          <w:rFonts w:ascii="Arial" w:hAnsi="Arial" w:cs="Arial"/>
          <w:sz w:val="20"/>
          <w:szCs w:val="20"/>
        </w:rPr>
      </w:pPr>
    </w:p>
    <w:p w:rsidR="005F1E23" w:rsidRDefault="00683B3E">
      <w:pPr>
        <w:numPr>
          <w:ilvl w:val="0"/>
          <w:numId w:val="3"/>
        </w:numPr>
        <w:suppressAutoHyphens/>
        <w:jc w:val="both"/>
        <w:rPr>
          <w:rFonts w:ascii="Arial" w:hAnsi="Arial" w:cs="Arial"/>
          <w:sz w:val="20"/>
          <w:szCs w:val="20"/>
        </w:rPr>
      </w:pPr>
      <w:r>
        <w:rPr>
          <w:rFonts w:ascii="Arial" w:hAnsi="Arial" w:cs="Arial"/>
          <w:sz w:val="20"/>
          <w:szCs w:val="20"/>
        </w:rPr>
        <w:t>W przypadku połączenia składników, o których mowa w pkt  18 3) od b do l gramatura ma wynieść 50-60 g, a procentowy udział składników 50/50.</w:t>
      </w:r>
    </w:p>
    <w:p w:rsidR="005F1E23" w:rsidRDefault="005F1E23">
      <w:pPr>
        <w:suppressAutoHyphens/>
        <w:jc w:val="both"/>
        <w:rPr>
          <w:rFonts w:ascii="Arial" w:hAnsi="Arial" w:cs="Arial"/>
          <w:sz w:val="20"/>
          <w:szCs w:val="20"/>
        </w:rPr>
      </w:pPr>
    </w:p>
    <w:p w:rsidR="005F1E23" w:rsidRDefault="00683B3E">
      <w:pPr>
        <w:numPr>
          <w:ilvl w:val="0"/>
          <w:numId w:val="3"/>
        </w:numPr>
        <w:suppressAutoHyphens/>
        <w:jc w:val="both"/>
        <w:rPr>
          <w:rFonts w:ascii="Arial" w:hAnsi="Arial" w:cs="Arial"/>
          <w:sz w:val="20"/>
          <w:szCs w:val="20"/>
        </w:rPr>
      </w:pPr>
      <w:r>
        <w:rPr>
          <w:rFonts w:ascii="Arial" w:hAnsi="Arial" w:cs="Arial"/>
          <w:sz w:val="20"/>
          <w:szCs w:val="20"/>
        </w:rPr>
        <w:t>W przypadku podania do śniadania lub kolacji jajka 1 szt. zastrzega się podanie składników wymienionych w pkt 18 3) od b do k w ilości 25g.</w:t>
      </w:r>
    </w:p>
    <w:p w:rsidR="005F1E23" w:rsidRDefault="005F1E23">
      <w:pPr>
        <w:pStyle w:val="Akapitzlist"/>
        <w:rPr>
          <w:rFonts w:ascii="Arial" w:hAnsi="Arial" w:cs="Arial"/>
          <w:sz w:val="20"/>
          <w:szCs w:val="20"/>
        </w:rPr>
      </w:pPr>
    </w:p>
    <w:p w:rsidR="005F1E23" w:rsidRDefault="00683B3E">
      <w:pPr>
        <w:numPr>
          <w:ilvl w:val="0"/>
          <w:numId w:val="3"/>
        </w:numPr>
        <w:suppressAutoHyphens/>
        <w:jc w:val="both"/>
        <w:rPr>
          <w:rFonts w:ascii="Arial" w:hAnsi="Arial" w:cs="Arial"/>
          <w:sz w:val="20"/>
          <w:szCs w:val="20"/>
        </w:rPr>
      </w:pPr>
      <w:r>
        <w:rPr>
          <w:rFonts w:ascii="Arial" w:hAnsi="Arial" w:cs="Arial"/>
          <w:sz w:val="20"/>
          <w:szCs w:val="20"/>
        </w:rPr>
        <w:t xml:space="preserve">W przypadku podania do śniadania lub kolacji twarogu, twarożku lub serka homogenizowanego </w:t>
      </w:r>
      <w:r>
        <w:rPr>
          <w:rFonts w:ascii="Arial" w:hAnsi="Arial" w:cs="Arial"/>
          <w:sz w:val="20"/>
          <w:szCs w:val="20"/>
        </w:rPr>
        <w:br/>
        <w:t>w ilości 50 g, zastrzega się podanie składników typu: dżem, marmolada, pomidor, ogórek, rzodkiewka, papryka, zielenina w ilości 25 g. A w przypad</w:t>
      </w:r>
      <w:r w:rsidR="008E06A8">
        <w:rPr>
          <w:rFonts w:ascii="Arial" w:hAnsi="Arial" w:cs="Arial"/>
          <w:sz w:val="20"/>
          <w:szCs w:val="20"/>
        </w:rPr>
        <w:t xml:space="preserve">ku podania dżemu lub marmolady </w:t>
      </w:r>
      <w:r w:rsidR="008E06A8">
        <w:rPr>
          <w:rFonts w:ascii="Arial" w:hAnsi="Arial" w:cs="Arial"/>
          <w:sz w:val="20"/>
          <w:szCs w:val="20"/>
        </w:rPr>
        <w:br/>
      </w:r>
      <w:r>
        <w:rPr>
          <w:rFonts w:ascii="Arial" w:hAnsi="Arial" w:cs="Arial"/>
          <w:sz w:val="20"/>
          <w:szCs w:val="20"/>
        </w:rPr>
        <w:t>w ilości 50 g Zamawiający zastrzega sobie podanie twarogu, twarożku lub serka homogenizowanego w ilości 25 g.</w:t>
      </w:r>
    </w:p>
    <w:p w:rsidR="005F1E23" w:rsidRDefault="005F1E23">
      <w:pPr>
        <w:suppressAutoHyphens/>
        <w:jc w:val="both"/>
        <w:rPr>
          <w:rFonts w:ascii="Arial" w:hAnsi="Arial" w:cs="Arial"/>
          <w:sz w:val="20"/>
          <w:szCs w:val="20"/>
        </w:rPr>
      </w:pPr>
    </w:p>
    <w:p w:rsidR="005F1E23" w:rsidRDefault="00683B3E">
      <w:pPr>
        <w:numPr>
          <w:ilvl w:val="0"/>
          <w:numId w:val="3"/>
        </w:numPr>
        <w:suppressAutoHyphens/>
        <w:jc w:val="both"/>
        <w:rPr>
          <w:rFonts w:ascii="Arial" w:hAnsi="Arial" w:cs="Arial"/>
          <w:sz w:val="20"/>
          <w:szCs w:val="20"/>
        </w:rPr>
      </w:pPr>
      <w:r>
        <w:rPr>
          <w:rFonts w:ascii="Arial" w:hAnsi="Arial" w:cs="Arial"/>
          <w:sz w:val="20"/>
          <w:szCs w:val="20"/>
        </w:rPr>
        <w:t>Jadłospis powinien być zgodny z normami żywienia oraz zawierać się w całodziennych racjach pokarmowych, ilości produktów zalecane przez IŻŻ dla danej diety.</w:t>
      </w:r>
    </w:p>
    <w:p w:rsidR="005F1E23" w:rsidRDefault="005F1E23">
      <w:pPr>
        <w:suppressAutoHyphens/>
        <w:jc w:val="both"/>
        <w:rPr>
          <w:rFonts w:ascii="Arial" w:hAnsi="Arial" w:cs="Arial"/>
          <w:sz w:val="20"/>
          <w:szCs w:val="20"/>
        </w:rPr>
      </w:pPr>
    </w:p>
    <w:p w:rsidR="005F1E23" w:rsidRDefault="00683B3E">
      <w:pPr>
        <w:numPr>
          <w:ilvl w:val="0"/>
          <w:numId w:val="3"/>
        </w:numPr>
        <w:jc w:val="both"/>
        <w:rPr>
          <w:rFonts w:ascii="Arial" w:hAnsi="Arial" w:cs="Arial"/>
          <w:sz w:val="20"/>
          <w:szCs w:val="20"/>
        </w:rPr>
      </w:pPr>
      <w:r>
        <w:rPr>
          <w:rFonts w:ascii="Arial" w:hAnsi="Arial" w:cs="Arial"/>
          <w:sz w:val="20"/>
          <w:szCs w:val="20"/>
        </w:rPr>
        <w:t xml:space="preserve">Produkty służące do obkładu pieczywa (np. szynka, kiełbasa, ser żółty itp.) oraz pieczywo </w:t>
      </w:r>
      <w:r>
        <w:rPr>
          <w:rFonts w:ascii="Arial" w:hAnsi="Arial" w:cs="Arial"/>
          <w:sz w:val="20"/>
          <w:szCs w:val="20"/>
        </w:rPr>
        <w:br/>
        <w:t xml:space="preserve">z wyłączeniem bułek, muszą być </w:t>
      </w:r>
      <w:r>
        <w:rPr>
          <w:rFonts w:ascii="Arial" w:hAnsi="Arial" w:cs="Arial"/>
          <w:b/>
          <w:bCs/>
          <w:sz w:val="20"/>
          <w:szCs w:val="20"/>
        </w:rPr>
        <w:t>pokrojone</w:t>
      </w:r>
      <w:r>
        <w:rPr>
          <w:rFonts w:ascii="Arial" w:hAnsi="Arial" w:cs="Arial"/>
          <w:sz w:val="20"/>
          <w:szCs w:val="20"/>
        </w:rPr>
        <w:t>.</w:t>
      </w:r>
    </w:p>
    <w:p w:rsidR="005F1E23" w:rsidRDefault="005F1E23">
      <w:pPr>
        <w:jc w:val="both"/>
        <w:rPr>
          <w:rFonts w:ascii="Arial" w:hAnsi="Arial" w:cs="Arial"/>
          <w:sz w:val="20"/>
          <w:szCs w:val="20"/>
        </w:rPr>
      </w:pPr>
    </w:p>
    <w:p w:rsidR="005F1E23" w:rsidRDefault="00683B3E">
      <w:pPr>
        <w:numPr>
          <w:ilvl w:val="0"/>
          <w:numId w:val="3"/>
        </w:numPr>
        <w:jc w:val="both"/>
        <w:rPr>
          <w:rFonts w:ascii="Arial" w:hAnsi="Arial" w:cs="Arial"/>
          <w:sz w:val="20"/>
          <w:szCs w:val="20"/>
        </w:rPr>
      </w:pPr>
      <w:r>
        <w:rPr>
          <w:rFonts w:ascii="Arial" w:hAnsi="Arial" w:cs="Arial"/>
          <w:sz w:val="20"/>
          <w:szCs w:val="20"/>
        </w:rPr>
        <w:t>Zamawiający wymaga, aby w skład śniadania i kolacji wchodziło pieczywo mieszane oraz napoje typu - na śniadanie: herbata, mleko lub napój mleczny z kolei na kolację tylko herbata, oraz składniki z pkt 18 3) b -m i 4) a.</w:t>
      </w:r>
    </w:p>
    <w:p w:rsidR="005F1E23" w:rsidRDefault="005F1E23">
      <w:pPr>
        <w:pStyle w:val="Akapitzlist"/>
        <w:rPr>
          <w:rFonts w:ascii="Arial" w:hAnsi="Arial" w:cs="Arial"/>
          <w:sz w:val="20"/>
          <w:szCs w:val="20"/>
        </w:rPr>
      </w:pPr>
    </w:p>
    <w:p w:rsidR="005F1E23" w:rsidRDefault="00683B3E">
      <w:pPr>
        <w:numPr>
          <w:ilvl w:val="0"/>
          <w:numId w:val="3"/>
        </w:numPr>
        <w:jc w:val="both"/>
      </w:pPr>
      <w:r>
        <w:rPr>
          <w:rFonts w:ascii="Arial" w:hAnsi="Arial" w:cs="Arial"/>
          <w:sz w:val="20"/>
          <w:szCs w:val="20"/>
        </w:rPr>
        <w:t xml:space="preserve">Zamawiający wymaga, aby Wykonawca do każdej dostawy śniadań i kolacji dostarczał </w:t>
      </w:r>
      <w:r w:rsidR="008E06A8">
        <w:rPr>
          <w:rFonts w:ascii="Arial" w:hAnsi="Arial" w:cs="Arial"/>
          <w:sz w:val="20"/>
          <w:szCs w:val="20"/>
        </w:rPr>
        <w:br/>
      </w:r>
      <w:r>
        <w:rPr>
          <w:rFonts w:ascii="Arial" w:hAnsi="Arial" w:cs="Arial"/>
          <w:sz w:val="20"/>
          <w:szCs w:val="20"/>
        </w:rPr>
        <w:t xml:space="preserve">6 dodatkowych porcji masła oraz obkładu. </w:t>
      </w:r>
    </w:p>
    <w:p w:rsidR="005F1E23" w:rsidRDefault="005F1E23">
      <w:pPr>
        <w:jc w:val="both"/>
        <w:rPr>
          <w:rFonts w:ascii="Arial" w:hAnsi="Arial" w:cs="Arial"/>
          <w:sz w:val="20"/>
          <w:szCs w:val="20"/>
        </w:rPr>
      </w:pPr>
    </w:p>
    <w:p w:rsidR="005F1E23" w:rsidRDefault="00683B3E">
      <w:pPr>
        <w:numPr>
          <w:ilvl w:val="0"/>
          <w:numId w:val="3"/>
        </w:numPr>
        <w:jc w:val="both"/>
      </w:pPr>
      <w:r>
        <w:rPr>
          <w:rFonts w:ascii="Arial" w:hAnsi="Arial" w:cs="Arial"/>
          <w:sz w:val="20"/>
          <w:szCs w:val="20"/>
        </w:rPr>
        <w:t>Zamawiający wymaga, aby dla diety cukrzycowej uwzględnić na II śniadanie i II kolację chleb razowy.</w:t>
      </w:r>
    </w:p>
    <w:p w:rsidR="005F1E23" w:rsidRDefault="005F1E23">
      <w:pPr>
        <w:jc w:val="both"/>
        <w:rPr>
          <w:rFonts w:ascii="Arial" w:hAnsi="Arial" w:cs="Arial"/>
          <w:sz w:val="20"/>
          <w:szCs w:val="20"/>
        </w:rPr>
      </w:pPr>
    </w:p>
    <w:p w:rsidR="005F1E23" w:rsidRDefault="00683B3E">
      <w:pPr>
        <w:numPr>
          <w:ilvl w:val="0"/>
          <w:numId w:val="3"/>
        </w:numPr>
        <w:jc w:val="both"/>
        <w:rPr>
          <w:rFonts w:ascii="Arial" w:hAnsi="Arial" w:cs="Arial"/>
          <w:sz w:val="20"/>
          <w:szCs w:val="20"/>
        </w:rPr>
      </w:pPr>
      <w:r>
        <w:rPr>
          <w:rFonts w:ascii="Arial" w:hAnsi="Arial" w:cs="Arial"/>
          <w:sz w:val="20"/>
          <w:szCs w:val="20"/>
        </w:rPr>
        <w:t>Wymaga się, aby przynajmniej jeden raz w tygodniu pacjenci otrzymali śniadanie lub kolację  na ciepło.</w:t>
      </w:r>
    </w:p>
    <w:p w:rsidR="005F1E23" w:rsidRDefault="005F1E23">
      <w:pPr>
        <w:jc w:val="both"/>
        <w:rPr>
          <w:rFonts w:ascii="Arial" w:hAnsi="Arial" w:cs="Arial"/>
          <w:sz w:val="20"/>
          <w:szCs w:val="20"/>
        </w:rPr>
      </w:pPr>
    </w:p>
    <w:p w:rsidR="005F1E23" w:rsidRDefault="00683B3E">
      <w:pPr>
        <w:numPr>
          <w:ilvl w:val="0"/>
          <w:numId w:val="3"/>
        </w:numPr>
        <w:jc w:val="both"/>
        <w:rPr>
          <w:rFonts w:ascii="Arial" w:hAnsi="Arial" w:cs="Arial"/>
          <w:sz w:val="20"/>
          <w:szCs w:val="20"/>
        </w:rPr>
      </w:pPr>
      <w:r>
        <w:rPr>
          <w:rFonts w:ascii="Arial" w:hAnsi="Arial" w:cs="Arial"/>
          <w:sz w:val="20"/>
          <w:szCs w:val="20"/>
        </w:rPr>
        <w:t>Zamawiający wymaga, aby codzienne obiady składały się z dwóch dań, tj. zupy i dania głównego oraz napoju.</w:t>
      </w:r>
    </w:p>
    <w:p w:rsidR="005F1E23" w:rsidRDefault="005F1E23">
      <w:pPr>
        <w:jc w:val="both"/>
        <w:rPr>
          <w:rFonts w:ascii="Arial" w:hAnsi="Arial" w:cs="Arial"/>
          <w:sz w:val="20"/>
          <w:szCs w:val="20"/>
        </w:rPr>
      </w:pPr>
    </w:p>
    <w:p w:rsidR="005F1E23" w:rsidRDefault="00683B3E">
      <w:pPr>
        <w:numPr>
          <w:ilvl w:val="0"/>
          <w:numId w:val="3"/>
        </w:numPr>
        <w:jc w:val="both"/>
        <w:rPr>
          <w:rFonts w:ascii="Arial" w:hAnsi="Arial" w:cs="Arial"/>
          <w:sz w:val="20"/>
          <w:szCs w:val="20"/>
        </w:rPr>
      </w:pPr>
      <w:r>
        <w:rPr>
          <w:rFonts w:ascii="Arial" w:hAnsi="Arial" w:cs="Arial"/>
          <w:sz w:val="20"/>
          <w:szCs w:val="20"/>
        </w:rPr>
        <w:t xml:space="preserve">Zamawiający wymaga, aby przynajmniej 2 razy w tygodniu były serwowane główne dania obiadowe mięsne w czystej postaci (1 raz wieprzowina 90 g bez kości, 1 raz drób np. pałka </w:t>
      </w:r>
      <w:r>
        <w:rPr>
          <w:rFonts w:ascii="Arial" w:hAnsi="Arial" w:cs="Arial"/>
          <w:sz w:val="20"/>
          <w:szCs w:val="20"/>
        </w:rPr>
        <w:br/>
        <w:t>z kurczaka, 90 g mięsa).</w:t>
      </w:r>
    </w:p>
    <w:p w:rsidR="005F1E23" w:rsidRDefault="005F1E23">
      <w:pPr>
        <w:jc w:val="both"/>
        <w:rPr>
          <w:rFonts w:ascii="Arial" w:hAnsi="Arial" w:cs="Arial"/>
          <w:sz w:val="20"/>
          <w:szCs w:val="20"/>
        </w:rPr>
      </w:pPr>
    </w:p>
    <w:p w:rsidR="005F1E23" w:rsidRDefault="00683B3E" w:rsidP="008E06A8">
      <w:pPr>
        <w:numPr>
          <w:ilvl w:val="0"/>
          <w:numId w:val="3"/>
        </w:numPr>
        <w:jc w:val="both"/>
        <w:rPr>
          <w:rFonts w:ascii="Arial" w:hAnsi="Arial" w:cs="Arial"/>
          <w:sz w:val="20"/>
          <w:szCs w:val="20"/>
        </w:rPr>
      </w:pPr>
      <w:r>
        <w:rPr>
          <w:rFonts w:ascii="Arial" w:hAnsi="Arial" w:cs="Arial"/>
          <w:sz w:val="20"/>
          <w:szCs w:val="20"/>
        </w:rPr>
        <w:t>Zamawiający wymaga, aby 1 raz w tygodniu podana była ryba w postaci fileta ze skórą 90 g.</w:t>
      </w:r>
    </w:p>
    <w:p w:rsidR="008E06A8" w:rsidRPr="008E06A8" w:rsidRDefault="008E06A8" w:rsidP="008E06A8">
      <w:pPr>
        <w:jc w:val="both"/>
        <w:rPr>
          <w:rFonts w:ascii="Arial" w:hAnsi="Arial" w:cs="Arial"/>
          <w:sz w:val="20"/>
          <w:szCs w:val="20"/>
        </w:rPr>
      </w:pPr>
    </w:p>
    <w:p w:rsidR="005F1E23" w:rsidRDefault="00683B3E">
      <w:pPr>
        <w:numPr>
          <w:ilvl w:val="0"/>
          <w:numId w:val="3"/>
        </w:numPr>
        <w:jc w:val="both"/>
        <w:rPr>
          <w:rFonts w:ascii="Arial" w:hAnsi="Arial" w:cs="Arial"/>
          <w:sz w:val="20"/>
          <w:szCs w:val="20"/>
        </w:rPr>
      </w:pPr>
      <w:r>
        <w:rPr>
          <w:rFonts w:ascii="Arial" w:hAnsi="Arial" w:cs="Arial"/>
          <w:sz w:val="20"/>
          <w:szCs w:val="20"/>
        </w:rPr>
        <w:t>Zamawiający wymaga podawania 2 razy w tygodniu dania półmięsnego.</w:t>
      </w:r>
    </w:p>
    <w:p w:rsidR="005F1E23" w:rsidRDefault="005F1E23">
      <w:pPr>
        <w:jc w:val="both"/>
        <w:rPr>
          <w:rFonts w:ascii="Arial" w:hAnsi="Arial" w:cs="Arial"/>
          <w:sz w:val="20"/>
          <w:szCs w:val="20"/>
        </w:rPr>
      </w:pPr>
    </w:p>
    <w:p w:rsidR="005F1E23" w:rsidRDefault="00683B3E">
      <w:pPr>
        <w:jc w:val="both"/>
        <w:rPr>
          <w:rFonts w:ascii="Arial" w:hAnsi="Arial" w:cs="Arial"/>
          <w:b/>
          <w:i/>
          <w:sz w:val="20"/>
          <w:szCs w:val="20"/>
        </w:rPr>
      </w:pPr>
      <w:r>
        <w:rPr>
          <w:rFonts w:ascii="Arial" w:hAnsi="Arial" w:cs="Arial"/>
          <w:b/>
          <w:i/>
          <w:sz w:val="20"/>
          <w:szCs w:val="20"/>
        </w:rPr>
        <w:t xml:space="preserve">Zamawiający wymaga aby w okresie świątecznym dostarczyć ciasto okolicznościowe - </w:t>
      </w:r>
      <w:r>
        <w:rPr>
          <w:rFonts w:ascii="Arial" w:hAnsi="Arial" w:cs="Arial"/>
          <w:b/>
          <w:i/>
          <w:sz w:val="20"/>
          <w:szCs w:val="20"/>
        </w:rPr>
        <w:br/>
        <w:t>50 gramów – porcja na pacjenta.</w:t>
      </w:r>
    </w:p>
    <w:p w:rsidR="005F1E23" w:rsidRDefault="005F1E23">
      <w:pPr>
        <w:jc w:val="both"/>
        <w:rPr>
          <w:rFonts w:ascii="Arial" w:hAnsi="Arial" w:cs="Arial"/>
          <w:i/>
          <w:sz w:val="20"/>
          <w:szCs w:val="20"/>
        </w:rPr>
      </w:pPr>
    </w:p>
    <w:p w:rsidR="005F1E23" w:rsidRDefault="00683B3E" w:rsidP="008E06A8">
      <w:pPr>
        <w:numPr>
          <w:ilvl w:val="0"/>
          <w:numId w:val="3"/>
        </w:numPr>
        <w:jc w:val="both"/>
        <w:rPr>
          <w:rFonts w:ascii="Arial" w:hAnsi="Arial" w:cs="Arial"/>
          <w:sz w:val="20"/>
          <w:szCs w:val="20"/>
        </w:rPr>
      </w:pPr>
      <w:r w:rsidRPr="008E06A8">
        <w:rPr>
          <w:rFonts w:ascii="Arial" w:hAnsi="Arial" w:cs="Arial"/>
          <w:sz w:val="20"/>
          <w:szCs w:val="20"/>
        </w:rPr>
        <w:t xml:space="preserve">Posiłki regeneracyjne Wykonawca dostarczać będzie w osobnym termosie oraz w pojemnikach jednorazowego użytku wraz z sztućcami j. u., w ilości odpowiadającej ilości zamawianych </w:t>
      </w:r>
      <w:r w:rsidRPr="008E06A8">
        <w:rPr>
          <w:rFonts w:ascii="Arial" w:hAnsi="Arial" w:cs="Arial"/>
          <w:sz w:val="20"/>
          <w:szCs w:val="20"/>
        </w:rPr>
        <w:br/>
        <w:t>w danym dniu posiłków regeneracyjnych.</w:t>
      </w:r>
    </w:p>
    <w:p w:rsidR="008E06A8" w:rsidRDefault="008E06A8" w:rsidP="008E06A8">
      <w:pPr>
        <w:ind w:left="360"/>
        <w:jc w:val="both"/>
        <w:rPr>
          <w:rFonts w:ascii="Arial" w:hAnsi="Arial" w:cs="Arial"/>
          <w:sz w:val="20"/>
          <w:szCs w:val="20"/>
        </w:rPr>
      </w:pPr>
    </w:p>
    <w:p w:rsidR="005F1E23" w:rsidRDefault="00683B3E" w:rsidP="008E06A8">
      <w:pPr>
        <w:numPr>
          <w:ilvl w:val="0"/>
          <w:numId w:val="3"/>
        </w:numPr>
        <w:jc w:val="both"/>
        <w:rPr>
          <w:rFonts w:ascii="Arial" w:hAnsi="Arial" w:cs="Arial"/>
          <w:sz w:val="20"/>
          <w:szCs w:val="20"/>
        </w:rPr>
      </w:pPr>
      <w:r w:rsidRPr="008E06A8">
        <w:rPr>
          <w:rFonts w:ascii="Arial" w:hAnsi="Arial" w:cs="Arial"/>
          <w:sz w:val="20"/>
          <w:szCs w:val="20"/>
        </w:rPr>
        <w:t xml:space="preserve">Wykonawca zapewni we własnym zakresie mycie i dezynfekcja pojemników, termosów </w:t>
      </w:r>
      <w:r w:rsidRPr="008E06A8">
        <w:rPr>
          <w:rFonts w:ascii="Arial" w:hAnsi="Arial" w:cs="Arial"/>
          <w:sz w:val="20"/>
          <w:szCs w:val="20"/>
        </w:rPr>
        <w:br/>
        <w:t xml:space="preserve">z pojemnikami GN, w których dostarczone zostały posiłki jak również naczyń stołowych i kubków. Jedynie mycie i dezynfekcja wózków kelnerskich do przewozu posiłków należy po stronie Zamawiającego i odbywać się będzie środkami Zamawiającego. </w:t>
      </w:r>
    </w:p>
    <w:p w:rsidR="008E06A8" w:rsidRDefault="008E06A8" w:rsidP="008E06A8">
      <w:pPr>
        <w:pStyle w:val="Akapitzlist"/>
        <w:rPr>
          <w:rFonts w:ascii="Arial" w:hAnsi="Arial" w:cs="Arial"/>
          <w:sz w:val="20"/>
          <w:szCs w:val="20"/>
        </w:rPr>
      </w:pPr>
    </w:p>
    <w:p w:rsidR="005F1E23" w:rsidRPr="008E06A8" w:rsidRDefault="00683B3E" w:rsidP="008E06A8">
      <w:pPr>
        <w:numPr>
          <w:ilvl w:val="0"/>
          <w:numId w:val="3"/>
        </w:numPr>
        <w:jc w:val="both"/>
        <w:rPr>
          <w:rFonts w:ascii="Arial" w:hAnsi="Arial" w:cs="Arial"/>
          <w:sz w:val="20"/>
          <w:szCs w:val="20"/>
        </w:rPr>
      </w:pPr>
      <w:r w:rsidRPr="008E06A8">
        <w:rPr>
          <w:rFonts w:ascii="Arial" w:hAnsi="Arial" w:cs="Arial"/>
          <w:b/>
          <w:sz w:val="20"/>
          <w:szCs w:val="20"/>
        </w:rPr>
        <w:t>Godziny dostarczania posiłków (rozłożone na wózkach kelnerskich w Punkcie Dystrybucji) przez Wykonawcę do siedziby Zamawiającego:</w:t>
      </w:r>
    </w:p>
    <w:p w:rsidR="005F1E23" w:rsidRDefault="005F1E23">
      <w:pPr>
        <w:jc w:val="both"/>
        <w:rPr>
          <w:rFonts w:ascii="Arial" w:hAnsi="Arial" w:cs="Arial"/>
          <w:sz w:val="20"/>
          <w:szCs w:val="20"/>
        </w:rPr>
      </w:pPr>
    </w:p>
    <w:p w:rsidR="005F1E23" w:rsidRDefault="00683B3E">
      <w:pPr>
        <w:numPr>
          <w:ilvl w:val="0"/>
          <w:numId w:val="7"/>
        </w:numPr>
        <w:tabs>
          <w:tab w:val="clear" w:pos="720"/>
          <w:tab w:val="left" w:pos="900"/>
        </w:tabs>
        <w:ind w:left="360" w:firstLine="180"/>
        <w:jc w:val="both"/>
        <w:rPr>
          <w:rFonts w:ascii="Arial" w:hAnsi="Arial" w:cs="Arial"/>
          <w:sz w:val="20"/>
          <w:szCs w:val="20"/>
        </w:rPr>
      </w:pPr>
      <w:r>
        <w:rPr>
          <w:rFonts w:ascii="Arial" w:hAnsi="Arial" w:cs="Arial"/>
          <w:sz w:val="20"/>
          <w:szCs w:val="20"/>
        </w:rPr>
        <w:t>śniadania – w godzinach 07:30 - 08:00</w:t>
      </w:r>
    </w:p>
    <w:p w:rsidR="005F1E23" w:rsidRDefault="00683B3E">
      <w:pPr>
        <w:numPr>
          <w:ilvl w:val="0"/>
          <w:numId w:val="7"/>
        </w:numPr>
        <w:tabs>
          <w:tab w:val="clear" w:pos="720"/>
          <w:tab w:val="left" w:pos="900"/>
          <w:tab w:val="left" w:pos="1620"/>
        </w:tabs>
        <w:ind w:left="360" w:firstLine="180"/>
        <w:jc w:val="both"/>
        <w:rPr>
          <w:rFonts w:ascii="Arial" w:hAnsi="Arial" w:cs="Arial"/>
          <w:sz w:val="20"/>
          <w:szCs w:val="20"/>
        </w:rPr>
      </w:pPr>
      <w:r>
        <w:rPr>
          <w:rFonts w:ascii="Arial" w:hAnsi="Arial" w:cs="Arial"/>
          <w:sz w:val="20"/>
          <w:szCs w:val="20"/>
        </w:rPr>
        <w:t>obiady – w godzinach 12:15 - 12:45</w:t>
      </w:r>
    </w:p>
    <w:p w:rsidR="005F1E23" w:rsidRDefault="00683B3E">
      <w:pPr>
        <w:numPr>
          <w:ilvl w:val="0"/>
          <w:numId w:val="7"/>
        </w:numPr>
        <w:tabs>
          <w:tab w:val="clear" w:pos="720"/>
          <w:tab w:val="left" w:pos="900"/>
        </w:tabs>
        <w:ind w:left="360" w:firstLine="180"/>
        <w:jc w:val="both"/>
        <w:rPr>
          <w:rFonts w:ascii="Arial" w:hAnsi="Arial" w:cs="Arial"/>
          <w:sz w:val="20"/>
          <w:szCs w:val="20"/>
        </w:rPr>
      </w:pPr>
      <w:r>
        <w:rPr>
          <w:rFonts w:ascii="Arial" w:hAnsi="Arial" w:cs="Arial"/>
          <w:sz w:val="20"/>
          <w:szCs w:val="20"/>
        </w:rPr>
        <w:t>kolacje – w godzinach 16:45 – 17:15</w:t>
      </w:r>
    </w:p>
    <w:p w:rsidR="005F1E23" w:rsidRDefault="005F1E23">
      <w:pPr>
        <w:ind w:left="360" w:hanging="360"/>
        <w:jc w:val="both"/>
        <w:rPr>
          <w:rFonts w:ascii="Arial" w:hAnsi="Arial" w:cs="Arial"/>
          <w:sz w:val="20"/>
          <w:szCs w:val="20"/>
        </w:rPr>
      </w:pPr>
    </w:p>
    <w:p w:rsidR="005F1E23" w:rsidRDefault="00683B3E" w:rsidP="008E06A8">
      <w:pPr>
        <w:pStyle w:val="Akapitzlist"/>
        <w:numPr>
          <w:ilvl w:val="0"/>
          <w:numId w:val="3"/>
        </w:numPr>
        <w:jc w:val="both"/>
      </w:pPr>
      <w:r w:rsidRPr="008E06A8">
        <w:rPr>
          <w:rFonts w:ascii="Arial" w:hAnsi="Arial" w:cs="Arial"/>
          <w:sz w:val="20"/>
          <w:szCs w:val="20"/>
        </w:rPr>
        <w:t xml:space="preserve">Wykonawca jest zobowiązany do dostarczania łącznie (tj. jednym, równoczesnym transportem): śniadania wraz z II śniadaniem oraz kolacji wraz z II kolacją. </w:t>
      </w:r>
    </w:p>
    <w:p w:rsidR="005F1E23" w:rsidRDefault="005F1E23">
      <w:pPr>
        <w:ind w:left="360" w:hanging="360"/>
        <w:jc w:val="both"/>
        <w:rPr>
          <w:rFonts w:ascii="Arial" w:hAnsi="Arial" w:cs="Arial"/>
          <w:b/>
          <w:sz w:val="20"/>
          <w:szCs w:val="20"/>
        </w:rPr>
      </w:pPr>
    </w:p>
    <w:p w:rsidR="005F1E23" w:rsidRDefault="00683B3E" w:rsidP="008E06A8">
      <w:pPr>
        <w:numPr>
          <w:ilvl w:val="0"/>
          <w:numId w:val="3"/>
        </w:numPr>
        <w:jc w:val="both"/>
        <w:rPr>
          <w:rFonts w:ascii="Arial" w:hAnsi="Arial" w:cs="Arial"/>
          <w:b/>
          <w:sz w:val="20"/>
          <w:szCs w:val="20"/>
        </w:rPr>
      </w:pPr>
      <w:r>
        <w:rPr>
          <w:rFonts w:ascii="Arial" w:hAnsi="Arial" w:cs="Arial"/>
          <w:b/>
          <w:sz w:val="20"/>
          <w:szCs w:val="20"/>
        </w:rPr>
        <w:t>Godziny odbioru brudnych termosów i naczyń oraz odpadów pokonsumpcyjnych:</w:t>
      </w:r>
    </w:p>
    <w:p w:rsidR="005F1E23" w:rsidRDefault="005F1E23">
      <w:pPr>
        <w:jc w:val="both"/>
        <w:rPr>
          <w:rFonts w:ascii="Arial" w:hAnsi="Arial" w:cs="Arial"/>
          <w:b/>
          <w:sz w:val="20"/>
          <w:szCs w:val="20"/>
        </w:rPr>
      </w:pPr>
    </w:p>
    <w:p w:rsidR="005F1E23" w:rsidRDefault="00683B3E">
      <w:pPr>
        <w:ind w:left="360" w:firstLine="180"/>
        <w:jc w:val="both"/>
        <w:rPr>
          <w:rFonts w:ascii="Arial" w:hAnsi="Arial" w:cs="Arial"/>
          <w:sz w:val="20"/>
          <w:szCs w:val="20"/>
        </w:rPr>
      </w:pPr>
      <w:r>
        <w:rPr>
          <w:rFonts w:ascii="Arial" w:hAnsi="Arial" w:cs="Arial"/>
          <w:sz w:val="20"/>
          <w:szCs w:val="20"/>
        </w:rPr>
        <w:t>a)   śniadania wraz z II śniadaniem – 9:30 – 9:45</w:t>
      </w:r>
    </w:p>
    <w:p w:rsidR="005F1E23" w:rsidRDefault="00683B3E">
      <w:pPr>
        <w:numPr>
          <w:ilvl w:val="0"/>
          <w:numId w:val="8"/>
        </w:numPr>
        <w:tabs>
          <w:tab w:val="clear" w:pos="720"/>
          <w:tab w:val="left" w:pos="900"/>
        </w:tabs>
        <w:ind w:left="360" w:firstLine="180"/>
        <w:jc w:val="both"/>
        <w:rPr>
          <w:rFonts w:ascii="Arial" w:hAnsi="Arial" w:cs="Arial"/>
          <w:sz w:val="20"/>
          <w:szCs w:val="20"/>
        </w:rPr>
      </w:pPr>
      <w:r>
        <w:rPr>
          <w:rFonts w:ascii="Arial" w:hAnsi="Arial" w:cs="Arial"/>
          <w:sz w:val="20"/>
          <w:szCs w:val="20"/>
        </w:rPr>
        <w:t xml:space="preserve"> obiady – 14:15 – 14:45</w:t>
      </w:r>
    </w:p>
    <w:p w:rsidR="005F1E23" w:rsidRDefault="00683B3E">
      <w:pPr>
        <w:numPr>
          <w:ilvl w:val="0"/>
          <w:numId w:val="8"/>
        </w:numPr>
        <w:tabs>
          <w:tab w:val="clear" w:pos="720"/>
          <w:tab w:val="left" w:pos="900"/>
        </w:tabs>
        <w:ind w:left="360" w:firstLine="180"/>
        <w:jc w:val="both"/>
        <w:rPr>
          <w:rFonts w:ascii="Arial" w:hAnsi="Arial" w:cs="Arial"/>
          <w:sz w:val="20"/>
          <w:szCs w:val="20"/>
        </w:rPr>
      </w:pPr>
      <w:r>
        <w:rPr>
          <w:rFonts w:ascii="Arial" w:hAnsi="Arial" w:cs="Arial"/>
          <w:sz w:val="20"/>
          <w:szCs w:val="20"/>
        </w:rPr>
        <w:t xml:space="preserve"> kolacje wraz z II kolacją – 18:15 – 18:30</w:t>
      </w:r>
    </w:p>
    <w:p w:rsidR="005F1E23" w:rsidRDefault="005F1E23">
      <w:pPr>
        <w:ind w:left="360" w:hanging="360"/>
        <w:jc w:val="both"/>
        <w:rPr>
          <w:rFonts w:ascii="Arial" w:hAnsi="Arial" w:cs="Arial"/>
          <w:sz w:val="20"/>
          <w:szCs w:val="20"/>
        </w:rPr>
      </w:pPr>
    </w:p>
    <w:p w:rsidR="005F1E23" w:rsidRDefault="00683B3E" w:rsidP="008E06A8">
      <w:pPr>
        <w:numPr>
          <w:ilvl w:val="0"/>
          <w:numId w:val="3"/>
        </w:numPr>
        <w:jc w:val="both"/>
        <w:rPr>
          <w:rFonts w:ascii="Arial" w:hAnsi="Arial" w:cs="Arial"/>
          <w:sz w:val="20"/>
          <w:szCs w:val="20"/>
        </w:rPr>
      </w:pPr>
      <w:r>
        <w:rPr>
          <w:rFonts w:ascii="Arial" w:hAnsi="Arial" w:cs="Arial"/>
          <w:sz w:val="20"/>
          <w:szCs w:val="20"/>
        </w:rPr>
        <w:t xml:space="preserve"> Wykonawca przejmuje całkowitą odpowiedzialność za zagospodarowanie odpadów   pokonsumpcyjnych.</w:t>
      </w:r>
    </w:p>
    <w:p w:rsidR="005F1E23" w:rsidRDefault="005F1E23">
      <w:pPr>
        <w:jc w:val="both"/>
        <w:rPr>
          <w:rFonts w:ascii="Arial" w:hAnsi="Arial" w:cs="Arial"/>
          <w:sz w:val="20"/>
          <w:szCs w:val="20"/>
        </w:rPr>
      </w:pPr>
    </w:p>
    <w:p w:rsidR="005F1E23" w:rsidRDefault="00683B3E" w:rsidP="008E06A8">
      <w:pPr>
        <w:numPr>
          <w:ilvl w:val="0"/>
          <w:numId w:val="3"/>
        </w:numPr>
        <w:jc w:val="both"/>
        <w:rPr>
          <w:rFonts w:ascii="Arial" w:hAnsi="Arial" w:cs="Arial"/>
          <w:sz w:val="20"/>
          <w:szCs w:val="20"/>
        </w:rPr>
      </w:pPr>
      <w:r>
        <w:rPr>
          <w:rFonts w:ascii="Arial" w:hAnsi="Arial" w:cs="Arial"/>
          <w:sz w:val="20"/>
          <w:szCs w:val="20"/>
        </w:rPr>
        <w:t>Uprawniona osoba po stronie Zamawiającego potwierdzi każdorazowo fakt dostarczenia posiłków zgodnie z przekazanym przez Zamawiającego zamówieniem i ustalonym jadłospisem. Potwierdzone to zostanie każdorazowo na dowodzie przekazania. Miesięczne zbiorcze zestawienie jest on podstawą do wystawienia faktury.</w:t>
      </w:r>
    </w:p>
    <w:p w:rsidR="005F1E23" w:rsidRDefault="005F1E23">
      <w:pPr>
        <w:tabs>
          <w:tab w:val="left" w:pos="360"/>
        </w:tabs>
        <w:ind w:hanging="720"/>
        <w:jc w:val="both"/>
        <w:rPr>
          <w:rFonts w:ascii="Arial" w:hAnsi="Arial" w:cs="Arial"/>
          <w:sz w:val="20"/>
          <w:szCs w:val="20"/>
        </w:rPr>
      </w:pPr>
    </w:p>
    <w:p w:rsidR="005F1E23" w:rsidRDefault="00683B3E" w:rsidP="008E06A8">
      <w:pPr>
        <w:numPr>
          <w:ilvl w:val="0"/>
          <w:numId w:val="3"/>
        </w:numPr>
        <w:jc w:val="both"/>
        <w:rPr>
          <w:rFonts w:ascii="Arial" w:hAnsi="Arial" w:cs="Arial"/>
          <w:sz w:val="20"/>
          <w:szCs w:val="20"/>
        </w:rPr>
      </w:pPr>
      <w:r>
        <w:rPr>
          <w:rFonts w:ascii="Arial" w:hAnsi="Arial" w:cs="Arial"/>
          <w:sz w:val="20"/>
          <w:szCs w:val="20"/>
        </w:rPr>
        <w:t xml:space="preserve">Upoważniony pracownik Zamawiającego ma prawo kontroli posiłków z deklarowaną w jadłospisie, temperatury dostarczanych posiłków, oceny organoleptycznej i estetyki dostarczanych posiłków. </w:t>
      </w:r>
    </w:p>
    <w:p w:rsidR="005F1E23" w:rsidRDefault="005F1E23">
      <w:pPr>
        <w:tabs>
          <w:tab w:val="left" w:pos="360"/>
        </w:tabs>
        <w:ind w:hanging="720"/>
        <w:jc w:val="both"/>
        <w:rPr>
          <w:rFonts w:ascii="Arial" w:hAnsi="Arial" w:cs="Arial"/>
          <w:sz w:val="20"/>
          <w:szCs w:val="20"/>
        </w:rPr>
      </w:pPr>
    </w:p>
    <w:p w:rsidR="005F1E23" w:rsidRDefault="00683B3E" w:rsidP="008E06A8">
      <w:pPr>
        <w:numPr>
          <w:ilvl w:val="0"/>
          <w:numId w:val="3"/>
        </w:numPr>
        <w:jc w:val="both"/>
        <w:rPr>
          <w:rFonts w:ascii="Arial" w:hAnsi="Arial" w:cs="Arial"/>
          <w:sz w:val="20"/>
          <w:szCs w:val="20"/>
        </w:rPr>
      </w:pPr>
      <w:r>
        <w:rPr>
          <w:rFonts w:ascii="Arial" w:hAnsi="Arial" w:cs="Arial"/>
          <w:sz w:val="20"/>
          <w:szCs w:val="20"/>
        </w:rPr>
        <w:t xml:space="preserve">Zamawiający będzie każdorazowo składał zamówienia wg raportu o stanie żywienia. Informacje </w:t>
      </w:r>
      <w:r w:rsidR="008E06A8">
        <w:rPr>
          <w:rFonts w:ascii="Arial" w:hAnsi="Arial" w:cs="Arial"/>
          <w:sz w:val="20"/>
          <w:szCs w:val="20"/>
        </w:rPr>
        <w:br/>
      </w:r>
      <w:r>
        <w:rPr>
          <w:rFonts w:ascii="Arial" w:hAnsi="Arial" w:cs="Arial"/>
          <w:sz w:val="20"/>
          <w:szCs w:val="20"/>
        </w:rPr>
        <w:t>o ilości zamówionych posiłków z podziałem na poszczególne diety zostaną przesłane drogą elektroniczną do siedziby Wykonawcy do godziny:</w:t>
      </w:r>
    </w:p>
    <w:p w:rsidR="005F1E23" w:rsidRDefault="005F1E23">
      <w:pPr>
        <w:jc w:val="both"/>
        <w:rPr>
          <w:rFonts w:ascii="Arial" w:hAnsi="Arial" w:cs="Arial"/>
          <w:sz w:val="20"/>
          <w:szCs w:val="20"/>
        </w:rPr>
      </w:pPr>
    </w:p>
    <w:p w:rsidR="005F1E23" w:rsidRDefault="00683B3E">
      <w:pPr>
        <w:numPr>
          <w:ilvl w:val="0"/>
          <w:numId w:val="9"/>
        </w:numPr>
        <w:jc w:val="both"/>
      </w:pPr>
      <w:r>
        <w:rPr>
          <w:rFonts w:ascii="Arial" w:hAnsi="Arial" w:cs="Arial"/>
          <w:sz w:val="20"/>
          <w:szCs w:val="20"/>
        </w:rPr>
        <w:t xml:space="preserve">5:00-6:00 – korekta stanu chorych na śniadanie przez pracownika dyżurnego z danego oddziału </w:t>
      </w:r>
      <w:bookmarkStart w:id="1" w:name="__DdeLink__202_164803418"/>
      <w:r>
        <w:rPr>
          <w:rFonts w:ascii="Arial" w:hAnsi="Arial" w:cs="Arial"/>
          <w:sz w:val="20"/>
          <w:szCs w:val="20"/>
        </w:rPr>
        <w:t>bezpośrednio do siedziby Wykonawcy drogą telefoniczną lub mailową</w:t>
      </w:r>
      <w:bookmarkEnd w:id="1"/>
      <w:r>
        <w:rPr>
          <w:rFonts w:ascii="Arial" w:hAnsi="Arial" w:cs="Arial"/>
          <w:sz w:val="20"/>
          <w:szCs w:val="20"/>
        </w:rPr>
        <w:t>,</w:t>
      </w:r>
    </w:p>
    <w:p w:rsidR="005F1E23" w:rsidRDefault="00683B3E">
      <w:pPr>
        <w:numPr>
          <w:ilvl w:val="0"/>
          <w:numId w:val="9"/>
        </w:numPr>
        <w:jc w:val="both"/>
        <w:rPr>
          <w:rFonts w:ascii="Arial" w:hAnsi="Arial" w:cs="Arial"/>
          <w:sz w:val="20"/>
          <w:szCs w:val="20"/>
        </w:rPr>
      </w:pPr>
      <w:r>
        <w:rPr>
          <w:rFonts w:ascii="Arial" w:hAnsi="Arial" w:cs="Arial"/>
          <w:sz w:val="20"/>
          <w:szCs w:val="20"/>
        </w:rPr>
        <w:t>9: 20 – zgłaszanie stanu chorych na obiady przez koordynatora szpitala;</w:t>
      </w:r>
    </w:p>
    <w:p w:rsidR="005F1E23" w:rsidRDefault="00683B3E">
      <w:pPr>
        <w:numPr>
          <w:ilvl w:val="0"/>
          <w:numId w:val="9"/>
        </w:numPr>
        <w:jc w:val="both"/>
        <w:rPr>
          <w:rFonts w:ascii="Arial" w:hAnsi="Arial" w:cs="Arial"/>
          <w:sz w:val="20"/>
          <w:szCs w:val="20"/>
        </w:rPr>
      </w:pPr>
      <w:r>
        <w:rPr>
          <w:rFonts w:ascii="Arial" w:hAnsi="Arial" w:cs="Arial"/>
          <w:sz w:val="20"/>
          <w:szCs w:val="20"/>
        </w:rPr>
        <w:t>14:25 – zgłaszanie stanu ilości na kolację i śniadanie dnia następnego przez koordynatora szpitala.</w:t>
      </w:r>
    </w:p>
    <w:p w:rsidR="005F1E23" w:rsidRDefault="005F1E23">
      <w:pPr>
        <w:ind w:left="342"/>
        <w:jc w:val="both"/>
        <w:rPr>
          <w:rFonts w:ascii="Arial" w:hAnsi="Arial" w:cs="Arial"/>
          <w:sz w:val="20"/>
          <w:szCs w:val="20"/>
        </w:rPr>
      </w:pPr>
    </w:p>
    <w:p w:rsidR="005F1E23" w:rsidRDefault="00683B3E">
      <w:pPr>
        <w:spacing w:after="240"/>
        <w:ind w:left="340"/>
        <w:jc w:val="both"/>
        <w:rPr>
          <w:rFonts w:ascii="Arial" w:hAnsi="Arial" w:cs="Arial"/>
          <w:sz w:val="20"/>
          <w:szCs w:val="20"/>
        </w:rPr>
      </w:pPr>
      <w:r>
        <w:rPr>
          <w:rFonts w:ascii="Arial" w:hAnsi="Arial" w:cs="Arial"/>
          <w:sz w:val="20"/>
          <w:szCs w:val="20"/>
        </w:rPr>
        <w:t>Brak zgłoszenie ewentualnych korekt jest jednocześnie aktualnym stanem chorych.</w:t>
      </w:r>
    </w:p>
    <w:p w:rsidR="005F1E23" w:rsidRDefault="00683B3E">
      <w:pPr>
        <w:spacing w:after="240"/>
        <w:ind w:left="340"/>
        <w:jc w:val="both"/>
      </w:pPr>
      <w:r>
        <w:rPr>
          <w:rFonts w:ascii="Arial" w:hAnsi="Arial" w:cs="Arial"/>
          <w:sz w:val="20"/>
          <w:szCs w:val="20"/>
        </w:rPr>
        <w:t>W piątek przekazywane są stany na sobotę i niedzielę. W soboty, niedzielę, święta i dni ustawowo wolne od pracy wszelkie korekty zgłaszane są przez pracownika dyżurnego danego oddziału, bezpośrednio do siedziby Wykonawcy drogą telefoniczną lub mailową.</w:t>
      </w:r>
    </w:p>
    <w:p w:rsidR="005F1E23" w:rsidRDefault="00683B3E" w:rsidP="008E06A8">
      <w:pPr>
        <w:numPr>
          <w:ilvl w:val="0"/>
          <w:numId w:val="3"/>
        </w:numPr>
        <w:tabs>
          <w:tab w:val="left" w:pos="426"/>
        </w:tabs>
        <w:spacing w:after="120"/>
        <w:ind w:left="426" w:hanging="426"/>
        <w:jc w:val="both"/>
      </w:pPr>
      <w:r>
        <w:rPr>
          <w:rFonts w:ascii="Arial" w:hAnsi="Arial" w:cs="Arial"/>
          <w:sz w:val="20"/>
          <w:szCs w:val="20"/>
        </w:rPr>
        <w:t>Szacunkową miesięczna liczbę poszczególnych diet (bez posiłku regeneracyjnego), na poszczególne oddziały określa załącznik nr 11 do SIWZ. Wskazana w w/w załączniku liczbą może być wyższa lub niższa w poszczególnych miesiącach rozliczeniowych i uzależniona będzie od bieżącego obłożenia łóżkowego na oddziałach lub od wysokości podpisanych kontraktów na leczenie pacjentów.</w:t>
      </w:r>
    </w:p>
    <w:p w:rsidR="005F1E23" w:rsidRDefault="00683B3E">
      <w:pPr>
        <w:spacing w:after="120"/>
        <w:ind w:left="360"/>
        <w:jc w:val="both"/>
      </w:pPr>
      <w:r>
        <w:rPr>
          <w:rFonts w:ascii="Arial" w:hAnsi="Arial" w:cs="Arial"/>
          <w:sz w:val="20"/>
          <w:szCs w:val="20"/>
        </w:rPr>
        <w:t>Aktualna maksymalna ilość łóżek na danym piętrze:</w:t>
      </w:r>
    </w:p>
    <w:p w:rsidR="005F1E23" w:rsidRDefault="00683B3E">
      <w:pPr>
        <w:numPr>
          <w:ilvl w:val="0"/>
          <w:numId w:val="10"/>
        </w:numPr>
        <w:jc w:val="both"/>
        <w:rPr>
          <w:rFonts w:ascii="Arial" w:hAnsi="Arial" w:cs="Arial"/>
          <w:sz w:val="20"/>
          <w:szCs w:val="20"/>
        </w:rPr>
      </w:pPr>
      <w:r>
        <w:rPr>
          <w:rFonts w:ascii="Arial" w:hAnsi="Arial" w:cs="Arial"/>
          <w:sz w:val="20"/>
          <w:szCs w:val="20"/>
        </w:rPr>
        <w:t>I piętro - 17 łóżek</w:t>
      </w:r>
    </w:p>
    <w:p w:rsidR="005F1E23" w:rsidRDefault="00683B3E">
      <w:pPr>
        <w:numPr>
          <w:ilvl w:val="0"/>
          <w:numId w:val="10"/>
        </w:numPr>
        <w:jc w:val="both"/>
        <w:rPr>
          <w:rFonts w:ascii="Arial" w:hAnsi="Arial" w:cs="Arial"/>
          <w:sz w:val="20"/>
          <w:szCs w:val="20"/>
        </w:rPr>
      </w:pPr>
      <w:r>
        <w:rPr>
          <w:rFonts w:ascii="Arial" w:hAnsi="Arial" w:cs="Arial"/>
          <w:sz w:val="20"/>
          <w:szCs w:val="20"/>
        </w:rPr>
        <w:t>II piętro - 6 łóżek</w:t>
      </w:r>
    </w:p>
    <w:p w:rsidR="005F1E23" w:rsidRDefault="00683B3E">
      <w:pPr>
        <w:numPr>
          <w:ilvl w:val="0"/>
          <w:numId w:val="10"/>
        </w:numPr>
        <w:jc w:val="both"/>
      </w:pPr>
      <w:r>
        <w:rPr>
          <w:rFonts w:ascii="Arial" w:hAnsi="Arial" w:cs="Arial"/>
          <w:sz w:val="20"/>
          <w:szCs w:val="20"/>
        </w:rPr>
        <w:t>III piętro - 23 łóżek</w:t>
      </w:r>
    </w:p>
    <w:p w:rsidR="005F1E23" w:rsidRDefault="00683B3E">
      <w:pPr>
        <w:numPr>
          <w:ilvl w:val="0"/>
          <w:numId w:val="10"/>
        </w:numPr>
        <w:jc w:val="both"/>
        <w:rPr>
          <w:rFonts w:ascii="Arial" w:hAnsi="Arial" w:cs="Arial"/>
          <w:sz w:val="20"/>
          <w:szCs w:val="20"/>
        </w:rPr>
      </w:pPr>
      <w:r>
        <w:rPr>
          <w:rFonts w:ascii="Arial" w:hAnsi="Arial" w:cs="Arial"/>
          <w:sz w:val="20"/>
          <w:szCs w:val="20"/>
        </w:rPr>
        <w:t>IV piętro - 18 łóżek</w:t>
      </w:r>
    </w:p>
    <w:p w:rsidR="005F1E23" w:rsidRDefault="00683B3E">
      <w:pPr>
        <w:numPr>
          <w:ilvl w:val="0"/>
          <w:numId w:val="10"/>
        </w:numPr>
        <w:jc w:val="both"/>
        <w:rPr>
          <w:rFonts w:ascii="Arial" w:hAnsi="Arial" w:cs="Arial"/>
          <w:sz w:val="20"/>
          <w:szCs w:val="20"/>
        </w:rPr>
      </w:pPr>
      <w:r>
        <w:rPr>
          <w:rFonts w:ascii="Arial" w:hAnsi="Arial" w:cs="Arial"/>
          <w:sz w:val="20"/>
          <w:szCs w:val="20"/>
        </w:rPr>
        <w:t>V piętro - 15 łóżek</w:t>
      </w:r>
    </w:p>
    <w:p w:rsidR="005F1E23" w:rsidRDefault="00683B3E">
      <w:pPr>
        <w:numPr>
          <w:ilvl w:val="0"/>
          <w:numId w:val="10"/>
        </w:numPr>
        <w:jc w:val="both"/>
        <w:rPr>
          <w:rFonts w:ascii="Arial" w:hAnsi="Arial" w:cs="Arial"/>
          <w:sz w:val="20"/>
          <w:szCs w:val="20"/>
        </w:rPr>
      </w:pPr>
      <w:r>
        <w:rPr>
          <w:rFonts w:ascii="Arial" w:hAnsi="Arial" w:cs="Arial"/>
          <w:sz w:val="20"/>
          <w:szCs w:val="20"/>
        </w:rPr>
        <w:t>VI piętro - 28 łóżek</w:t>
      </w:r>
    </w:p>
    <w:p w:rsidR="005F1E23" w:rsidRDefault="00683B3E">
      <w:pPr>
        <w:numPr>
          <w:ilvl w:val="0"/>
          <w:numId w:val="10"/>
        </w:numPr>
        <w:jc w:val="both"/>
      </w:pPr>
      <w:r>
        <w:rPr>
          <w:rFonts w:ascii="Arial" w:hAnsi="Arial" w:cs="Arial"/>
          <w:sz w:val="20"/>
          <w:szCs w:val="20"/>
        </w:rPr>
        <w:t>VII piętro - 10 łóżek</w:t>
      </w:r>
    </w:p>
    <w:p w:rsidR="005F1E23" w:rsidRDefault="00683B3E">
      <w:pPr>
        <w:numPr>
          <w:ilvl w:val="0"/>
          <w:numId w:val="10"/>
        </w:numPr>
        <w:jc w:val="both"/>
        <w:rPr>
          <w:rFonts w:ascii="Arial" w:hAnsi="Arial" w:cs="Arial"/>
          <w:sz w:val="20"/>
          <w:szCs w:val="20"/>
        </w:rPr>
      </w:pPr>
      <w:r>
        <w:rPr>
          <w:rFonts w:ascii="Arial" w:hAnsi="Arial" w:cs="Arial"/>
          <w:sz w:val="20"/>
          <w:szCs w:val="20"/>
        </w:rPr>
        <w:t>VIII piętro - 16 łóżek</w:t>
      </w:r>
    </w:p>
    <w:p w:rsidR="005F1E23" w:rsidRDefault="00683B3E">
      <w:pPr>
        <w:numPr>
          <w:ilvl w:val="0"/>
          <w:numId w:val="10"/>
        </w:numPr>
        <w:jc w:val="both"/>
      </w:pPr>
      <w:r>
        <w:rPr>
          <w:rFonts w:ascii="Arial" w:hAnsi="Arial" w:cs="Arial"/>
          <w:sz w:val="20"/>
          <w:szCs w:val="20"/>
        </w:rPr>
        <w:t>IX piętro - 14 łóżek</w:t>
      </w:r>
    </w:p>
    <w:p w:rsidR="005F1E23" w:rsidRDefault="00683B3E">
      <w:pPr>
        <w:numPr>
          <w:ilvl w:val="0"/>
          <w:numId w:val="10"/>
        </w:numPr>
        <w:jc w:val="both"/>
      </w:pPr>
      <w:r>
        <w:rPr>
          <w:rFonts w:ascii="Arial" w:hAnsi="Arial" w:cs="Arial"/>
          <w:sz w:val="20"/>
          <w:szCs w:val="20"/>
        </w:rPr>
        <w:t>X piętro – 18 łóżek</w:t>
      </w:r>
    </w:p>
    <w:p w:rsidR="005F1E23" w:rsidRDefault="005F1E23">
      <w:pPr>
        <w:ind w:left="2160"/>
        <w:jc w:val="both"/>
        <w:rPr>
          <w:rFonts w:ascii="Arial" w:hAnsi="Arial" w:cs="Arial"/>
          <w:sz w:val="20"/>
          <w:szCs w:val="20"/>
        </w:rPr>
      </w:pPr>
    </w:p>
    <w:p w:rsidR="005F1E23" w:rsidRPr="008E06A8" w:rsidRDefault="00683B3E" w:rsidP="008E06A8">
      <w:pPr>
        <w:numPr>
          <w:ilvl w:val="0"/>
          <w:numId w:val="3"/>
        </w:numPr>
        <w:jc w:val="both"/>
      </w:pPr>
      <w:r>
        <w:rPr>
          <w:rFonts w:ascii="Arial" w:hAnsi="Arial" w:cs="Arial"/>
          <w:sz w:val="20"/>
          <w:szCs w:val="20"/>
        </w:rPr>
        <w:t>Szacunkowa liczba posiłków regeneracyjnych (dostarczane będą one tylko od poniedziałku do piątku): 2 posiłków regeneracyjnych dziennie, a w okresie od 01.11 do 31.03 dodatkowo kolejne 4 posiłki regeneracyjne dziennie. Ilość posiłków zgłaszana będzie wraz z posiłkami dla chorych na obiad, zależnie od ilości osób obecnych w pracy, a otrzymujących posiłek regeneracyjny w danym dniu.</w:t>
      </w:r>
    </w:p>
    <w:p w:rsidR="008E06A8" w:rsidRPr="008E06A8" w:rsidRDefault="008E06A8" w:rsidP="008E06A8">
      <w:pPr>
        <w:ind w:left="360"/>
        <w:jc w:val="both"/>
      </w:pPr>
    </w:p>
    <w:p w:rsidR="005F1E23" w:rsidRPr="008E06A8" w:rsidRDefault="00683B3E" w:rsidP="008E06A8">
      <w:pPr>
        <w:numPr>
          <w:ilvl w:val="0"/>
          <w:numId w:val="3"/>
        </w:numPr>
        <w:jc w:val="both"/>
      </w:pPr>
      <w:r w:rsidRPr="008E06A8">
        <w:rPr>
          <w:rFonts w:ascii="Arial" w:hAnsi="Arial" w:cs="Arial"/>
          <w:sz w:val="20"/>
          <w:szCs w:val="20"/>
        </w:rPr>
        <w:t>Wykonawca zobowiązany jest na 7 dni przed planowanym terminem obowiązywania jadłospisu pisemnie doręczyć do siedziby Zamawiającego do akceptacji jadłospis dekadowy. Jadłospis winien zawierać nazwy produktów, skład surowcowy z podaniem gramatury, informacją żywieniową o kaloryczności posiłków, zawartości składników odżywczych, mineralnych i witamin. W ciągu dwóch dni od dnia przekazania jadłospisu przez Wykonawcę, Zamawiający ma możliwość zgłoszenia do niego pisemnie zastrzeżeń lub uwag, które Wykonawca ma obowiązek uwzględnić w nowym, poprawionym jadłospisie. Jadłospis dekadowy, uwzględniający uwagi i zastrzeżenia Zamawiającego Wykonawca doręcza pisemnie Zamawiającemu co najmniej na 3 dni przed jego obowiązywaniem do ostatecznej akceptacji Zamawiającego. Ostateczna akceptacja Zamawiającego może nastąpić w terminie nieprzekraczającym 2 dni od dnia obowiązywania jadłospisu. Jedynie jadłospis dekadowy zaakceptowany przez Zamawiającego pod rygorem nieważności na piśmie stanowi podstawę do przygotowywania przez Wykonawcę posiłków. Jadłospisy dzienne muszą być sporządzone na podstawie zaakceptowanego przez Zamawiającego jadłospisu dekadowego.</w:t>
      </w:r>
    </w:p>
    <w:p w:rsidR="008E06A8" w:rsidRPr="008E06A8" w:rsidRDefault="008E06A8" w:rsidP="008E06A8">
      <w:pPr>
        <w:ind w:left="360"/>
        <w:jc w:val="both"/>
      </w:pPr>
    </w:p>
    <w:p w:rsidR="005F1E23" w:rsidRDefault="00683B3E" w:rsidP="008E06A8">
      <w:pPr>
        <w:numPr>
          <w:ilvl w:val="0"/>
          <w:numId w:val="3"/>
        </w:numPr>
        <w:spacing w:after="120"/>
        <w:jc w:val="both"/>
      </w:pPr>
      <w:r>
        <w:rPr>
          <w:rFonts w:ascii="Arial" w:hAnsi="Arial" w:cs="Arial"/>
          <w:sz w:val="20"/>
          <w:szCs w:val="20"/>
        </w:rPr>
        <w:t xml:space="preserve">Jadłospis winien opierać się na dołączonych dietach – załącznik nr </w:t>
      </w:r>
      <w:r w:rsidR="00644A12">
        <w:rPr>
          <w:rFonts w:ascii="Arial" w:hAnsi="Arial" w:cs="Arial"/>
          <w:sz w:val="20"/>
          <w:szCs w:val="20"/>
        </w:rPr>
        <w:t>3</w:t>
      </w:r>
      <w:r w:rsidR="008E06A8">
        <w:rPr>
          <w:rFonts w:ascii="Arial" w:hAnsi="Arial" w:cs="Arial"/>
          <w:sz w:val="20"/>
          <w:szCs w:val="20"/>
        </w:rPr>
        <w:t xml:space="preserve"> do SIWZ zgodnie </w:t>
      </w:r>
      <w:r>
        <w:rPr>
          <w:rFonts w:ascii="Arial" w:hAnsi="Arial" w:cs="Arial"/>
          <w:sz w:val="20"/>
          <w:szCs w:val="20"/>
        </w:rPr>
        <w:t>z zasadami racjonalnego żywienia chorego. Posiłki powinny dostarczać organizmowi ludzkiemu wszystkich niezbędnych do jego prawidłowego funkcjonowania składników odżywczych w ilościach odpowiadających zapotrzebowaniu, Norm Żywienia Człowieka wydanych  przez Instytut Żywności i Żywienia.</w:t>
      </w:r>
    </w:p>
    <w:p w:rsidR="005F1E23" w:rsidRDefault="00683B3E" w:rsidP="008E06A8">
      <w:pPr>
        <w:numPr>
          <w:ilvl w:val="0"/>
          <w:numId w:val="3"/>
        </w:numPr>
        <w:spacing w:after="120"/>
        <w:jc w:val="both"/>
      </w:pPr>
      <w:r>
        <w:rPr>
          <w:rFonts w:ascii="Arial" w:hAnsi="Arial" w:cs="Arial"/>
          <w:sz w:val="20"/>
          <w:szCs w:val="20"/>
        </w:rPr>
        <w:t xml:space="preserve">Wymagane diety, według, których Wykonawca będzie zobowiązany przygotować posiłki będą uwzględniać sezonowość i kolorystykę w jadłospisach oraz święta. Dzienny zestaw produktów winien gwarantować pełnowartościowe posiłki o odpowiedniej wartości energetycznej </w:t>
      </w:r>
      <w:r>
        <w:rPr>
          <w:rFonts w:ascii="Arial" w:hAnsi="Arial" w:cs="Arial"/>
          <w:sz w:val="20"/>
          <w:szCs w:val="20"/>
        </w:rPr>
        <w:br/>
        <w:t>i odżywczej  oraz wysokich walorach smakowych i estetycznych.</w:t>
      </w:r>
    </w:p>
    <w:p w:rsidR="005F1E23" w:rsidRDefault="00683B3E" w:rsidP="008E06A8">
      <w:pPr>
        <w:numPr>
          <w:ilvl w:val="0"/>
          <w:numId w:val="3"/>
        </w:numPr>
        <w:spacing w:after="120"/>
        <w:jc w:val="both"/>
        <w:rPr>
          <w:rFonts w:ascii="Arial" w:hAnsi="Arial" w:cs="Arial"/>
          <w:sz w:val="20"/>
          <w:szCs w:val="20"/>
        </w:rPr>
      </w:pPr>
      <w:r>
        <w:rPr>
          <w:rFonts w:ascii="Arial" w:hAnsi="Arial" w:cs="Arial"/>
          <w:sz w:val="20"/>
          <w:szCs w:val="20"/>
        </w:rPr>
        <w:t>Zamawiający zastrzega sobie możliwość modyfikacji i zmian diet oraz ich ilości w zależności od faktycznych potrzeb Zamawiającego.</w:t>
      </w:r>
    </w:p>
    <w:p w:rsidR="005F1E23" w:rsidRDefault="00683B3E" w:rsidP="008E06A8">
      <w:pPr>
        <w:numPr>
          <w:ilvl w:val="0"/>
          <w:numId w:val="3"/>
        </w:numPr>
        <w:spacing w:after="120"/>
        <w:jc w:val="both"/>
        <w:rPr>
          <w:rFonts w:ascii="Arial" w:hAnsi="Arial" w:cs="Arial"/>
          <w:sz w:val="20"/>
          <w:szCs w:val="20"/>
        </w:rPr>
      </w:pPr>
      <w:r>
        <w:rPr>
          <w:rFonts w:ascii="Arial" w:hAnsi="Arial" w:cs="Arial"/>
          <w:sz w:val="20"/>
          <w:szCs w:val="20"/>
        </w:rPr>
        <w:t>Wykonawca bierze pełną odpowiedzialność za przestrzeganie zaakceptowanego przez Zamawiającego jadłospisu. Jedynie w wyjątkowych sytuacjach, niedających się wcześniej przewidzieć, Wykonawca jest uprawniony do zmiany przygotowywanych posiłków w stosunku do zaakceptowanego przez Zamawiającego jadłospisu, o czym powinien on zawiadomić Zamawiającego niezwłocznie, nie później jednak niż w ciągu 3 godzin od dokonania stosowanej zmiany.</w:t>
      </w:r>
    </w:p>
    <w:p w:rsidR="005F1E23" w:rsidRDefault="00683B3E" w:rsidP="008E06A8">
      <w:pPr>
        <w:numPr>
          <w:ilvl w:val="0"/>
          <w:numId w:val="3"/>
        </w:numPr>
        <w:spacing w:after="120"/>
        <w:jc w:val="both"/>
        <w:rPr>
          <w:rFonts w:ascii="Arial" w:hAnsi="Arial" w:cs="Arial"/>
          <w:sz w:val="20"/>
          <w:szCs w:val="20"/>
        </w:rPr>
      </w:pPr>
      <w:r>
        <w:rPr>
          <w:rFonts w:ascii="Arial" w:hAnsi="Arial" w:cs="Arial"/>
          <w:sz w:val="20"/>
          <w:szCs w:val="20"/>
        </w:rPr>
        <w:t xml:space="preserve">Zamawiający zastrzega sobie możliwość weryfikacji dostarczanych przez Wykonawcę posiłków poprzez ich degustację. Posiłek przeznaczony na ten cel zostanie zamówiony wraz </w:t>
      </w:r>
      <w:r>
        <w:rPr>
          <w:rFonts w:ascii="Arial" w:hAnsi="Arial" w:cs="Arial"/>
          <w:sz w:val="20"/>
          <w:szCs w:val="20"/>
        </w:rPr>
        <w:br/>
        <w:t xml:space="preserve">z innymi posiłkami.  </w:t>
      </w:r>
    </w:p>
    <w:p w:rsidR="005F1E23" w:rsidRDefault="00683B3E" w:rsidP="008E06A8">
      <w:pPr>
        <w:numPr>
          <w:ilvl w:val="0"/>
          <w:numId w:val="3"/>
        </w:numPr>
        <w:spacing w:after="120"/>
        <w:jc w:val="both"/>
      </w:pPr>
      <w:r>
        <w:rPr>
          <w:rFonts w:ascii="Arial" w:hAnsi="Arial" w:cs="Arial"/>
          <w:sz w:val="20"/>
          <w:szCs w:val="20"/>
        </w:rPr>
        <w:t>Wykonawca każdego dnia wraz z dostarczeniem śniadania dostarczy do wszystkich oddziałów aktualny jadłospis dzienny, z uwzględnieniem poszczególnych diet wraz z wyszczególnieniem diet w jadłospisie na Oddział Hematologii i Chorób Wewnętrznych oraz dostarczy osobie koordynującej tylko diety z Oddziału Hematologii i Chorób Wewnętrznych z wyszczególnieniem kaloryczności posiłków.</w:t>
      </w:r>
    </w:p>
    <w:p w:rsidR="005F1E23" w:rsidRDefault="00683B3E" w:rsidP="008E06A8">
      <w:pPr>
        <w:numPr>
          <w:ilvl w:val="0"/>
          <w:numId w:val="3"/>
        </w:numPr>
        <w:spacing w:after="120"/>
        <w:jc w:val="both"/>
        <w:rPr>
          <w:rFonts w:ascii="Arial" w:hAnsi="Arial" w:cs="Arial"/>
          <w:sz w:val="20"/>
          <w:szCs w:val="20"/>
        </w:rPr>
      </w:pPr>
      <w:r>
        <w:rPr>
          <w:rFonts w:ascii="Arial" w:hAnsi="Arial" w:cs="Arial"/>
          <w:sz w:val="20"/>
          <w:szCs w:val="20"/>
        </w:rPr>
        <w:t>Zamawiający zastrzega sobie prawo do zamawiania posiłków opartych na dietach indywidualnych według wskazań lekarza. Posiłki te będą zamawiane przez osoby upoważnione przez Zamawiającego – koordynatora jednocześnie z pozostałymi posiłkami.</w:t>
      </w:r>
    </w:p>
    <w:p w:rsidR="005F1E23" w:rsidRDefault="00683B3E" w:rsidP="008E06A8">
      <w:pPr>
        <w:numPr>
          <w:ilvl w:val="0"/>
          <w:numId w:val="3"/>
        </w:numPr>
        <w:spacing w:after="120"/>
        <w:jc w:val="both"/>
        <w:rPr>
          <w:rFonts w:ascii="Arial" w:hAnsi="Arial" w:cs="Arial"/>
          <w:sz w:val="20"/>
          <w:szCs w:val="20"/>
        </w:rPr>
      </w:pPr>
      <w:r>
        <w:rPr>
          <w:rFonts w:ascii="Arial" w:hAnsi="Arial" w:cs="Arial"/>
          <w:sz w:val="20"/>
          <w:szCs w:val="20"/>
        </w:rPr>
        <w:t>Zamawiający zastrzega sobie w przypadku pacjentów zakaźnych i/lub zakażonych, dostarczenia przez Wykonawcę posiłków w pojemnikach jednorazowych z kompletem jednorazowych sztućców i kubków. Liczba posiłków dla pacjentów zakaźnych i/lub zakażonych będzie zgłoszona wraz z pozostałymi posiłkami.</w:t>
      </w:r>
    </w:p>
    <w:p w:rsidR="005F1E23" w:rsidRDefault="00683B3E" w:rsidP="008E06A8">
      <w:pPr>
        <w:numPr>
          <w:ilvl w:val="0"/>
          <w:numId w:val="3"/>
        </w:numPr>
        <w:spacing w:after="120"/>
        <w:jc w:val="both"/>
        <w:rPr>
          <w:rFonts w:ascii="Arial" w:hAnsi="Arial" w:cs="Arial"/>
          <w:sz w:val="20"/>
          <w:szCs w:val="20"/>
        </w:rPr>
      </w:pPr>
      <w:r>
        <w:rPr>
          <w:rFonts w:ascii="Arial" w:hAnsi="Arial" w:cs="Arial"/>
          <w:sz w:val="20"/>
          <w:szCs w:val="20"/>
        </w:rPr>
        <w:t>Zamawiający zastrzega sobie prawo kontroli dokumentacji sanitarnej środka transportu, którym dostarczane są posiłki, a także możliwość wglądu w orzeczenia lekarskie personelu dostarczającego i przygotowującego posiłki na okoliczność stwierdzenia braku przeciwwskazań do pracy w kontakcie z żywnością.</w:t>
      </w:r>
    </w:p>
    <w:p w:rsidR="005F1E23" w:rsidRDefault="00683B3E" w:rsidP="008E06A8">
      <w:pPr>
        <w:numPr>
          <w:ilvl w:val="0"/>
          <w:numId w:val="3"/>
        </w:numPr>
        <w:spacing w:after="120"/>
        <w:jc w:val="both"/>
        <w:rPr>
          <w:rFonts w:ascii="Arial" w:hAnsi="Arial" w:cs="Arial"/>
          <w:sz w:val="20"/>
          <w:szCs w:val="20"/>
        </w:rPr>
      </w:pPr>
      <w:r>
        <w:rPr>
          <w:rFonts w:ascii="Arial" w:hAnsi="Arial" w:cs="Arial"/>
          <w:sz w:val="20"/>
          <w:szCs w:val="20"/>
        </w:rPr>
        <w:t>Zamawiający zastrzega sobie możliwość kontroli przez upoważnioną osobę miejsca przygotowania posiłków w ramach nadzoru bieżącego oraz sposobu magazynowania żywności przez Wykonawcę, a w szczególności Zamawiający uprawiony jest do sprawdzania:</w:t>
      </w:r>
    </w:p>
    <w:p w:rsidR="005F1E23" w:rsidRDefault="00683B3E">
      <w:pPr>
        <w:pStyle w:val="Akapitzlist"/>
        <w:numPr>
          <w:ilvl w:val="1"/>
          <w:numId w:val="14"/>
        </w:numPr>
        <w:ind w:left="1560" w:hanging="426"/>
        <w:jc w:val="both"/>
        <w:rPr>
          <w:rFonts w:ascii="Arial" w:hAnsi="Arial" w:cs="Arial"/>
          <w:sz w:val="20"/>
          <w:szCs w:val="20"/>
        </w:rPr>
      </w:pPr>
      <w:r>
        <w:rPr>
          <w:rFonts w:ascii="Arial" w:hAnsi="Arial" w:cs="Arial"/>
          <w:sz w:val="20"/>
          <w:szCs w:val="20"/>
        </w:rPr>
        <w:t>kaloryczności, jakości, gramatury i czystości mikrobiologicznej posiłków,</w:t>
      </w:r>
    </w:p>
    <w:p w:rsidR="005F1E23" w:rsidRDefault="00683B3E">
      <w:pPr>
        <w:pStyle w:val="Akapitzlist"/>
        <w:numPr>
          <w:ilvl w:val="1"/>
          <w:numId w:val="14"/>
        </w:numPr>
        <w:ind w:left="1560" w:hanging="426"/>
        <w:jc w:val="both"/>
        <w:rPr>
          <w:rFonts w:ascii="Arial" w:hAnsi="Arial" w:cs="Arial"/>
          <w:sz w:val="20"/>
          <w:szCs w:val="20"/>
        </w:rPr>
      </w:pPr>
      <w:r>
        <w:rPr>
          <w:rFonts w:ascii="Arial" w:hAnsi="Arial" w:cs="Arial"/>
          <w:sz w:val="20"/>
          <w:szCs w:val="20"/>
        </w:rPr>
        <w:t>stanu sanitarnego pomieszczeń kuchni centralnej i środków transportu,</w:t>
      </w:r>
    </w:p>
    <w:p w:rsidR="005F1E23" w:rsidRDefault="00683B3E">
      <w:pPr>
        <w:pStyle w:val="Akapitzlist"/>
        <w:numPr>
          <w:ilvl w:val="1"/>
          <w:numId w:val="14"/>
        </w:numPr>
        <w:tabs>
          <w:tab w:val="left" w:pos="342"/>
        </w:tabs>
        <w:ind w:left="1560" w:hanging="426"/>
        <w:jc w:val="both"/>
        <w:rPr>
          <w:rFonts w:ascii="Arial" w:hAnsi="Arial" w:cs="Arial"/>
          <w:sz w:val="20"/>
          <w:szCs w:val="20"/>
        </w:rPr>
      </w:pPr>
      <w:r>
        <w:rPr>
          <w:rFonts w:ascii="Arial" w:hAnsi="Arial" w:cs="Arial"/>
          <w:sz w:val="20"/>
          <w:szCs w:val="20"/>
        </w:rPr>
        <w:t>zgodności cyklu technologicznego z wymogami i zaleceniami.</w:t>
      </w:r>
    </w:p>
    <w:p w:rsidR="005F1E23" w:rsidRDefault="005F1E23">
      <w:pPr>
        <w:tabs>
          <w:tab w:val="left" w:pos="342"/>
        </w:tabs>
        <w:jc w:val="both"/>
        <w:rPr>
          <w:rFonts w:ascii="Arial" w:hAnsi="Arial" w:cs="Arial"/>
          <w:sz w:val="20"/>
          <w:szCs w:val="20"/>
        </w:rPr>
      </w:pPr>
    </w:p>
    <w:p w:rsidR="005F1E23" w:rsidRDefault="005F1E23">
      <w:pPr>
        <w:tabs>
          <w:tab w:val="left" w:pos="342"/>
        </w:tabs>
        <w:ind w:left="360"/>
        <w:jc w:val="both"/>
        <w:rPr>
          <w:rFonts w:ascii="Arial" w:hAnsi="Arial" w:cs="Arial"/>
          <w:sz w:val="20"/>
          <w:szCs w:val="20"/>
        </w:rPr>
      </w:pPr>
    </w:p>
    <w:p w:rsidR="005F1E23" w:rsidRDefault="00683B3E">
      <w:pPr>
        <w:pStyle w:val="Nagwek1"/>
        <w:widowControl w:val="0"/>
        <w:numPr>
          <w:ilvl w:val="0"/>
          <w:numId w:val="12"/>
        </w:numPr>
        <w:pBdr>
          <w:top w:val="single" w:sz="12" w:space="1" w:color="000000" w:shadow="1"/>
          <w:left w:val="single" w:sz="12" w:space="4" w:color="000000" w:shadow="1"/>
          <w:bottom w:val="single" w:sz="12" w:space="1" w:color="000000" w:shadow="1"/>
          <w:right w:val="single" w:sz="12" w:space="4" w:color="000000" w:shadow="1"/>
        </w:pBdr>
        <w:shd w:val="clear" w:color="auto" w:fill="D9D9D9"/>
        <w:tabs>
          <w:tab w:val="left" w:pos="709"/>
        </w:tabs>
        <w:suppressAutoHyphens/>
        <w:spacing w:after="60"/>
        <w:rPr>
          <w:rStyle w:val="Tytuksiki"/>
          <w:b/>
          <w:bCs/>
        </w:rPr>
      </w:pPr>
      <w:r>
        <w:rPr>
          <w:rStyle w:val="Tytuksiki"/>
          <w:b/>
          <w:bCs/>
          <w:sz w:val="20"/>
          <w:szCs w:val="20"/>
        </w:rPr>
        <w:t>WYMAGANIA DODATKOWE STAWIANE PRZEDMIOTOWI ZAMÓWIENIA</w:t>
      </w:r>
    </w:p>
    <w:p w:rsidR="008E06A8" w:rsidRDefault="008E06A8">
      <w:pPr>
        <w:tabs>
          <w:tab w:val="left" w:pos="2160"/>
        </w:tabs>
        <w:jc w:val="both"/>
        <w:rPr>
          <w:rFonts w:ascii="Arial" w:hAnsi="Arial" w:cs="Arial"/>
          <w:sz w:val="20"/>
          <w:szCs w:val="20"/>
        </w:rPr>
      </w:pPr>
    </w:p>
    <w:p w:rsidR="005F1E23" w:rsidRDefault="00683B3E" w:rsidP="008E06A8">
      <w:pPr>
        <w:numPr>
          <w:ilvl w:val="0"/>
          <w:numId w:val="16"/>
        </w:numPr>
        <w:spacing w:after="120"/>
        <w:jc w:val="both"/>
        <w:rPr>
          <w:rFonts w:ascii="Arial" w:hAnsi="Arial" w:cs="Arial"/>
          <w:sz w:val="20"/>
          <w:szCs w:val="20"/>
        </w:rPr>
      </w:pPr>
      <w:r w:rsidRPr="008E06A8">
        <w:rPr>
          <w:rFonts w:ascii="Arial" w:hAnsi="Arial" w:cs="Arial"/>
          <w:sz w:val="20"/>
          <w:szCs w:val="20"/>
        </w:rPr>
        <w:t>Wykonawca zobowiązany jest do wyznaczania osoby koordynującej (kompetentnego nadzorującego) do kontaktu w dni powszednie od godz. 7</w:t>
      </w:r>
      <w:r w:rsidRPr="008E06A8">
        <w:rPr>
          <w:rFonts w:ascii="Arial" w:hAnsi="Arial" w:cs="Arial"/>
          <w:sz w:val="20"/>
          <w:szCs w:val="20"/>
          <w:vertAlign w:val="superscript"/>
        </w:rPr>
        <w:t>00</w:t>
      </w:r>
      <w:r w:rsidRPr="008E06A8">
        <w:rPr>
          <w:rFonts w:ascii="Arial" w:hAnsi="Arial" w:cs="Arial"/>
          <w:sz w:val="20"/>
          <w:szCs w:val="20"/>
        </w:rPr>
        <w:t xml:space="preserve"> do 14</w:t>
      </w:r>
      <w:r w:rsidRPr="008E06A8">
        <w:rPr>
          <w:rFonts w:ascii="Arial" w:hAnsi="Arial" w:cs="Arial"/>
          <w:sz w:val="20"/>
          <w:szCs w:val="20"/>
          <w:vertAlign w:val="superscript"/>
        </w:rPr>
        <w:t>35</w:t>
      </w:r>
      <w:r w:rsidRPr="008E06A8">
        <w:rPr>
          <w:rFonts w:ascii="Arial" w:hAnsi="Arial" w:cs="Arial"/>
          <w:sz w:val="20"/>
          <w:szCs w:val="20"/>
        </w:rPr>
        <w:t xml:space="preserve"> i okresowo w niedzielę </w:t>
      </w:r>
      <w:r w:rsidR="008E06A8">
        <w:rPr>
          <w:rFonts w:ascii="Arial" w:hAnsi="Arial" w:cs="Arial"/>
          <w:sz w:val="20"/>
          <w:szCs w:val="20"/>
        </w:rPr>
        <w:br/>
      </w:r>
      <w:r w:rsidRPr="008E06A8">
        <w:rPr>
          <w:rFonts w:ascii="Arial" w:hAnsi="Arial" w:cs="Arial"/>
          <w:sz w:val="20"/>
          <w:szCs w:val="20"/>
        </w:rPr>
        <w:t>i święta w godzinach uzgodnionych z Zamawiającym.</w:t>
      </w:r>
    </w:p>
    <w:p w:rsidR="005F1E23" w:rsidRDefault="00683B3E" w:rsidP="008E06A8">
      <w:pPr>
        <w:numPr>
          <w:ilvl w:val="0"/>
          <w:numId w:val="16"/>
        </w:numPr>
        <w:spacing w:after="120"/>
        <w:jc w:val="both"/>
        <w:rPr>
          <w:rFonts w:ascii="Arial" w:hAnsi="Arial" w:cs="Arial"/>
          <w:sz w:val="20"/>
          <w:szCs w:val="20"/>
        </w:rPr>
      </w:pPr>
      <w:r w:rsidRPr="008E06A8">
        <w:rPr>
          <w:rFonts w:ascii="Arial" w:hAnsi="Arial" w:cs="Arial"/>
          <w:sz w:val="20"/>
          <w:szCs w:val="20"/>
        </w:rPr>
        <w:t xml:space="preserve">Wykonawca musi posiadać łącze do Internetu oraz telefon w biurze jak i na kuchni, aby można było się kontaktować i składać korekty śniadaniowe, obiadowe, kolacyjne oraz korekty </w:t>
      </w:r>
      <w:r w:rsidR="008E06A8">
        <w:rPr>
          <w:rFonts w:ascii="Arial" w:hAnsi="Arial" w:cs="Arial"/>
          <w:sz w:val="20"/>
          <w:szCs w:val="20"/>
        </w:rPr>
        <w:br/>
      </w:r>
      <w:r w:rsidRPr="008E06A8">
        <w:rPr>
          <w:rFonts w:ascii="Arial" w:hAnsi="Arial" w:cs="Arial"/>
          <w:sz w:val="20"/>
          <w:szCs w:val="20"/>
        </w:rPr>
        <w:t>w weekend.</w:t>
      </w:r>
    </w:p>
    <w:p w:rsidR="005F1E23" w:rsidRDefault="00683B3E" w:rsidP="008E06A8">
      <w:pPr>
        <w:numPr>
          <w:ilvl w:val="0"/>
          <w:numId w:val="16"/>
        </w:numPr>
        <w:spacing w:after="120"/>
        <w:jc w:val="both"/>
        <w:rPr>
          <w:rFonts w:ascii="Arial" w:hAnsi="Arial" w:cs="Arial"/>
          <w:sz w:val="20"/>
          <w:szCs w:val="20"/>
        </w:rPr>
      </w:pPr>
      <w:r w:rsidRPr="008E06A8">
        <w:rPr>
          <w:rFonts w:ascii="Arial" w:hAnsi="Arial" w:cs="Arial"/>
          <w:sz w:val="20"/>
          <w:szCs w:val="20"/>
        </w:rPr>
        <w:t>Zamawiający zastrzega sobie aby w Punkcie Dystrybucji znajdował się dod</w:t>
      </w:r>
      <w:r w:rsidR="008E06A8">
        <w:rPr>
          <w:rFonts w:ascii="Arial" w:hAnsi="Arial" w:cs="Arial"/>
          <w:sz w:val="20"/>
          <w:szCs w:val="20"/>
        </w:rPr>
        <w:t xml:space="preserve">atkowy pojemnik </w:t>
      </w:r>
      <w:r w:rsidR="008E06A8">
        <w:rPr>
          <w:rFonts w:ascii="Arial" w:hAnsi="Arial" w:cs="Arial"/>
          <w:sz w:val="20"/>
          <w:szCs w:val="20"/>
        </w:rPr>
        <w:br/>
        <w:t>z naczyniami (</w:t>
      </w:r>
      <w:r w:rsidRPr="008E06A8">
        <w:rPr>
          <w:rFonts w:ascii="Arial" w:hAnsi="Arial" w:cs="Arial"/>
          <w:sz w:val="20"/>
          <w:szCs w:val="20"/>
        </w:rPr>
        <w:t>10 szt. talerze, 20 szt. kubków) oraz drobnym  sprzętem kuchennym.</w:t>
      </w:r>
    </w:p>
    <w:p w:rsidR="005F1E23" w:rsidRDefault="00683B3E" w:rsidP="008E06A8">
      <w:pPr>
        <w:numPr>
          <w:ilvl w:val="0"/>
          <w:numId w:val="16"/>
        </w:numPr>
        <w:spacing w:after="120"/>
        <w:jc w:val="both"/>
        <w:rPr>
          <w:rFonts w:ascii="Arial" w:hAnsi="Arial" w:cs="Arial"/>
          <w:sz w:val="20"/>
          <w:szCs w:val="20"/>
        </w:rPr>
      </w:pPr>
      <w:r w:rsidRPr="008E06A8">
        <w:rPr>
          <w:rFonts w:ascii="Arial" w:hAnsi="Arial" w:cs="Arial"/>
          <w:sz w:val="20"/>
          <w:szCs w:val="20"/>
        </w:rPr>
        <w:t>Zamawiający wymaga</w:t>
      </w:r>
      <w:r w:rsidR="008E06A8">
        <w:rPr>
          <w:rFonts w:ascii="Arial" w:hAnsi="Arial" w:cs="Arial"/>
          <w:sz w:val="20"/>
          <w:szCs w:val="20"/>
        </w:rPr>
        <w:t>,</w:t>
      </w:r>
      <w:r w:rsidRPr="008E06A8">
        <w:rPr>
          <w:rFonts w:ascii="Arial" w:hAnsi="Arial" w:cs="Arial"/>
          <w:sz w:val="20"/>
          <w:szCs w:val="20"/>
        </w:rPr>
        <w:t xml:space="preserve"> aby </w:t>
      </w:r>
      <w:r w:rsidRPr="008E06A8">
        <w:rPr>
          <w:rFonts w:ascii="Arial" w:hAnsi="Arial" w:cs="Arial"/>
          <w:b/>
          <w:sz w:val="20"/>
          <w:szCs w:val="20"/>
        </w:rPr>
        <w:t>do każdego</w:t>
      </w:r>
      <w:r w:rsidRPr="008E06A8">
        <w:rPr>
          <w:rFonts w:ascii="Arial" w:hAnsi="Arial" w:cs="Arial"/>
          <w:sz w:val="20"/>
          <w:szCs w:val="20"/>
        </w:rPr>
        <w:t xml:space="preserve"> pojemnika (GN) dołączony został drobny sprzęt (chochle, szczypce, szumówki, łyżki, widelce).</w:t>
      </w:r>
    </w:p>
    <w:p w:rsidR="005F1E23" w:rsidRPr="008E06A8" w:rsidRDefault="00683B3E" w:rsidP="008E06A8">
      <w:pPr>
        <w:numPr>
          <w:ilvl w:val="0"/>
          <w:numId w:val="16"/>
        </w:numPr>
        <w:spacing w:after="120"/>
        <w:jc w:val="both"/>
        <w:rPr>
          <w:rFonts w:ascii="Arial" w:hAnsi="Arial" w:cs="Arial"/>
          <w:sz w:val="20"/>
          <w:szCs w:val="20"/>
        </w:rPr>
      </w:pPr>
      <w:r w:rsidRPr="008E06A8">
        <w:rPr>
          <w:rFonts w:ascii="Arial" w:hAnsi="Arial" w:cs="Arial"/>
          <w:sz w:val="20"/>
          <w:szCs w:val="20"/>
        </w:rPr>
        <w:t>Wykonawca zobowiązany jest do odkładania próbek żywieniowych, do okazania na wezwanie służb sanitarnych.</w:t>
      </w:r>
    </w:p>
    <w:p w:rsidR="005F1E23" w:rsidRDefault="005F1E23"/>
    <w:sectPr w:rsidR="005F1E23">
      <w:headerReference w:type="default" r:id="rId8"/>
      <w:footerReference w:type="default" r:id="rId9"/>
      <w:pgSz w:w="11906" w:h="16838"/>
      <w:pgMar w:top="1417" w:right="1417" w:bottom="1417" w:left="1417" w:header="0" w:footer="708"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430A" w:rsidRDefault="00683B3E">
      <w:r>
        <w:separator/>
      </w:r>
    </w:p>
  </w:endnote>
  <w:endnote w:type="continuationSeparator" w:id="0">
    <w:p w:rsidR="0050430A" w:rsidRDefault="00683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tarSymbol">
    <w:altName w:val="Arial Unicode MS"/>
    <w:charset w:val="80"/>
    <w:family w:val="auto"/>
    <w:pitch w:val="default"/>
  </w:font>
  <w:font w:name="Century Gothic">
    <w:panose1 w:val="020B0502020202020204"/>
    <w:charset w:val="EE"/>
    <w:family w:val="swiss"/>
    <w:pitch w:val="variable"/>
    <w:sig w:usb0="00000287" w:usb1="00000000" w:usb2="00000000" w:usb3="00000000" w:csb0="0000009F" w:csb1="00000000"/>
  </w:font>
  <w:font w:name="HG Mincho Light J">
    <w:altName w:val="Times New Roman"/>
    <w:charset w:val="00"/>
    <w:family w:val="auto"/>
    <w:pitch w:val="variable"/>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F28" w:rsidRPr="00CF2F28" w:rsidRDefault="00CF2F28" w:rsidP="00CF2F28">
    <w:pPr>
      <w:tabs>
        <w:tab w:val="center" w:pos="4536"/>
        <w:tab w:val="right" w:pos="9072"/>
      </w:tabs>
      <w:rPr>
        <w:rFonts w:ascii="Arial" w:hAnsi="Arial" w:cs="Arial"/>
        <w:sz w:val="14"/>
        <w:szCs w:val="14"/>
        <w:lang w:eastAsia="zh-CN"/>
      </w:rPr>
    </w:pPr>
    <w:r w:rsidRPr="00CF2F28">
      <w:rPr>
        <w:rFonts w:ascii="Arial" w:hAnsi="Arial" w:cs="Arial"/>
        <w:sz w:val="14"/>
        <w:szCs w:val="14"/>
        <w:lang w:eastAsia="zh-CN"/>
      </w:rPr>
      <w:t xml:space="preserve"> Samodzielny Publiczny Zakład Opieki Zdrowotnej Ministerstwa Spraw Wewnętrznych i Administracji w Poznaniu </w:t>
    </w:r>
  </w:p>
  <w:p w:rsidR="00CF2F28" w:rsidRPr="00CF2F28" w:rsidRDefault="00CF2F28" w:rsidP="00CF2F28">
    <w:pPr>
      <w:tabs>
        <w:tab w:val="right" w:pos="9072"/>
      </w:tabs>
      <w:suppressAutoHyphens/>
      <w:rPr>
        <w:rFonts w:ascii="Arial" w:hAnsi="Arial" w:cs="Arial"/>
        <w:sz w:val="14"/>
        <w:szCs w:val="14"/>
        <w:lang w:eastAsia="zh-CN"/>
      </w:rPr>
    </w:pPr>
    <w:r w:rsidRPr="00CF2F28">
      <w:rPr>
        <w:rFonts w:ascii="Arial" w:hAnsi="Arial" w:cs="Arial"/>
        <w:sz w:val="14"/>
        <w:szCs w:val="14"/>
        <w:lang w:eastAsia="zh-CN"/>
      </w:rPr>
      <w:t>im. prof. Ludwika Bierkowskiego, ul. Dojazd 34, 60-631 Poznań</w:t>
    </w:r>
    <w:r w:rsidRPr="00CF2F28">
      <w:rPr>
        <w:rFonts w:ascii="Arial" w:hAnsi="Arial" w:cs="Arial"/>
        <w:sz w:val="14"/>
        <w:szCs w:val="14"/>
        <w:lang w:eastAsia="zh-CN"/>
      </w:rPr>
      <w:tab/>
      <w:t xml:space="preserve">Strona </w:t>
    </w:r>
    <w:r w:rsidRPr="00CF2F28">
      <w:rPr>
        <w:rFonts w:ascii="Arial" w:hAnsi="Arial" w:cs="Arial"/>
        <w:b/>
        <w:sz w:val="14"/>
        <w:szCs w:val="14"/>
        <w:lang w:eastAsia="zh-CN"/>
      </w:rPr>
      <w:fldChar w:fldCharType="begin"/>
    </w:r>
    <w:r w:rsidRPr="00CF2F28">
      <w:rPr>
        <w:rFonts w:ascii="Arial" w:hAnsi="Arial" w:cs="Arial"/>
        <w:b/>
        <w:sz w:val="14"/>
        <w:szCs w:val="14"/>
        <w:lang w:eastAsia="zh-CN"/>
      </w:rPr>
      <w:instrText>PAGE</w:instrText>
    </w:r>
    <w:r w:rsidRPr="00CF2F28">
      <w:rPr>
        <w:rFonts w:ascii="Arial" w:hAnsi="Arial" w:cs="Arial"/>
        <w:b/>
        <w:sz w:val="14"/>
        <w:szCs w:val="14"/>
        <w:lang w:eastAsia="zh-CN"/>
      </w:rPr>
      <w:fldChar w:fldCharType="separate"/>
    </w:r>
    <w:r w:rsidR="008C12E2">
      <w:rPr>
        <w:rFonts w:ascii="Arial" w:hAnsi="Arial" w:cs="Arial"/>
        <w:b/>
        <w:noProof/>
        <w:sz w:val="14"/>
        <w:szCs w:val="14"/>
        <w:lang w:eastAsia="zh-CN"/>
      </w:rPr>
      <w:t>6</w:t>
    </w:r>
    <w:r w:rsidRPr="00CF2F28">
      <w:rPr>
        <w:rFonts w:ascii="Arial" w:hAnsi="Arial" w:cs="Arial"/>
        <w:b/>
        <w:sz w:val="14"/>
        <w:szCs w:val="14"/>
        <w:lang w:eastAsia="zh-CN"/>
      </w:rPr>
      <w:fldChar w:fldCharType="end"/>
    </w:r>
    <w:r w:rsidRPr="00CF2F28">
      <w:rPr>
        <w:rFonts w:ascii="Arial" w:hAnsi="Arial" w:cs="Arial"/>
        <w:sz w:val="14"/>
        <w:szCs w:val="14"/>
        <w:lang w:eastAsia="zh-CN"/>
      </w:rPr>
      <w:t xml:space="preserve"> z </w:t>
    </w:r>
    <w:r w:rsidRPr="00CF2F28">
      <w:rPr>
        <w:rFonts w:ascii="Arial" w:hAnsi="Arial" w:cs="Arial"/>
        <w:sz w:val="14"/>
        <w:szCs w:val="14"/>
        <w:lang w:eastAsia="zh-CN"/>
      </w:rPr>
      <w:fldChar w:fldCharType="begin"/>
    </w:r>
    <w:r w:rsidRPr="00CF2F28">
      <w:rPr>
        <w:rFonts w:ascii="Arial" w:hAnsi="Arial" w:cs="Arial"/>
        <w:sz w:val="14"/>
        <w:szCs w:val="14"/>
        <w:lang w:eastAsia="zh-CN"/>
      </w:rPr>
      <w:instrText>NUMPAGES</w:instrText>
    </w:r>
    <w:r w:rsidRPr="00CF2F28">
      <w:rPr>
        <w:rFonts w:ascii="Arial" w:hAnsi="Arial" w:cs="Arial"/>
        <w:sz w:val="14"/>
        <w:szCs w:val="14"/>
        <w:lang w:eastAsia="zh-CN"/>
      </w:rPr>
      <w:fldChar w:fldCharType="separate"/>
    </w:r>
    <w:r w:rsidR="008C12E2">
      <w:rPr>
        <w:rFonts w:ascii="Arial" w:hAnsi="Arial" w:cs="Arial"/>
        <w:noProof/>
        <w:sz w:val="14"/>
        <w:szCs w:val="14"/>
        <w:lang w:eastAsia="zh-CN"/>
      </w:rPr>
      <w:t>6</w:t>
    </w:r>
    <w:r w:rsidRPr="00CF2F28">
      <w:rPr>
        <w:rFonts w:ascii="Arial" w:hAnsi="Arial" w:cs="Arial"/>
        <w:sz w:val="14"/>
        <w:szCs w:val="14"/>
        <w:lang w:eastAsia="zh-CN"/>
      </w:rPr>
      <w:fldChar w:fldCharType="end"/>
    </w:r>
  </w:p>
  <w:p w:rsidR="005F1E23" w:rsidRDefault="005F1E23">
    <w:pPr>
      <w:pStyle w:val="Stopka"/>
      <w:jc w:val="right"/>
    </w:pPr>
  </w:p>
  <w:p w:rsidR="005F1E23" w:rsidRDefault="005F1E2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430A" w:rsidRDefault="00683B3E">
      <w:r>
        <w:separator/>
      </w:r>
    </w:p>
  </w:footnote>
  <w:footnote w:type="continuationSeparator" w:id="0">
    <w:p w:rsidR="0050430A" w:rsidRDefault="00683B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0A3" w:rsidRDefault="008B40A3">
    <w:pPr>
      <w:pStyle w:val="Nagwek"/>
    </w:pPr>
  </w:p>
  <w:p w:rsidR="008B40A3" w:rsidRDefault="008B40A3" w:rsidP="008B40A3">
    <w:pPr>
      <w:pStyle w:val="Tekstpodstawowy"/>
      <w:rPr>
        <w:lang w:eastAsia="pl-PL"/>
      </w:rPr>
    </w:pPr>
  </w:p>
  <w:p w:rsidR="008B40A3" w:rsidRPr="008B40A3" w:rsidRDefault="008B40A3" w:rsidP="008B40A3">
    <w:pPr>
      <w:widowControl w:val="0"/>
      <w:suppressLineNumbers/>
      <w:tabs>
        <w:tab w:val="center" w:pos="4818"/>
        <w:tab w:val="right" w:pos="9637"/>
      </w:tabs>
      <w:suppressAutoHyphens/>
      <w:jc w:val="center"/>
      <w:rPr>
        <w:rFonts w:ascii="Century Gothic" w:eastAsia="HG Mincho Light J" w:hAnsi="Century Gothic" w:cs="Tahoma"/>
        <w:b/>
        <w:i/>
        <w:iCs/>
        <w:color w:val="000000"/>
        <w:sz w:val="16"/>
        <w:szCs w:val="16"/>
      </w:rPr>
    </w:pPr>
    <w:r>
      <w:rPr>
        <w:rFonts w:ascii="Century Gothic" w:eastAsia="HG Mincho Light J" w:hAnsi="Century Gothic" w:cs="Tahoma"/>
        <w:b/>
        <w:i/>
        <w:iCs/>
        <w:color w:val="000000"/>
        <w:sz w:val="16"/>
        <w:szCs w:val="16"/>
      </w:rPr>
      <w:t>Szczegółowy opis przedmiotu zamówienia</w:t>
    </w:r>
  </w:p>
  <w:p w:rsidR="008B40A3" w:rsidRPr="008B40A3" w:rsidRDefault="008B40A3" w:rsidP="008B40A3">
    <w:pPr>
      <w:widowControl w:val="0"/>
      <w:suppressLineNumbers/>
      <w:tabs>
        <w:tab w:val="center" w:pos="4818"/>
        <w:tab w:val="right" w:pos="9637"/>
      </w:tabs>
      <w:suppressAutoHyphens/>
      <w:jc w:val="center"/>
      <w:rPr>
        <w:rFonts w:ascii="Century Gothic" w:eastAsia="HG Mincho Light J" w:hAnsi="Century Gothic" w:cs="Arial Unicode MS"/>
        <w:color w:val="000000"/>
        <w:sz w:val="16"/>
        <w:szCs w:val="16"/>
        <w:lang w:val="x-none"/>
      </w:rPr>
    </w:pPr>
    <w:r w:rsidRPr="008B40A3">
      <w:rPr>
        <w:rFonts w:ascii="Century Gothic" w:eastAsia="HG Mincho Light J" w:hAnsi="Century Gothic" w:cs="Tahoma"/>
        <w:iCs/>
        <w:color w:val="000000"/>
        <w:sz w:val="16"/>
        <w:szCs w:val="16"/>
        <w:lang w:val="x-none"/>
      </w:rPr>
      <w:t xml:space="preserve">Postępowanie prowadzone na podstawie </w:t>
    </w:r>
    <w:r w:rsidRPr="008B40A3">
      <w:rPr>
        <w:rFonts w:ascii="Century Gothic" w:eastAsia="HG Mincho Light J" w:hAnsi="Century Gothic" w:cs="Arial Unicode MS"/>
        <w:color w:val="000000"/>
        <w:sz w:val="16"/>
        <w:szCs w:val="16"/>
        <w:lang w:val="x-none"/>
      </w:rPr>
      <w:t xml:space="preserve">art. 138o ustawy </w:t>
    </w:r>
  </w:p>
  <w:p w:rsidR="008B40A3" w:rsidRPr="008B40A3" w:rsidRDefault="008B40A3" w:rsidP="008B40A3">
    <w:pPr>
      <w:widowControl w:val="0"/>
      <w:suppressLineNumbers/>
      <w:tabs>
        <w:tab w:val="center" w:pos="4818"/>
        <w:tab w:val="right" w:pos="9637"/>
      </w:tabs>
      <w:suppressAutoHyphens/>
      <w:jc w:val="center"/>
      <w:rPr>
        <w:rFonts w:ascii="Century Gothic" w:eastAsia="HG Mincho Light J" w:hAnsi="Century Gothic" w:cs="Arial Unicode MS"/>
        <w:color w:val="000000"/>
        <w:sz w:val="16"/>
        <w:szCs w:val="16"/>
        <w:lang w:val="x-none"/>
      </w:rPr>
    </w:pPr>
    <w:r w:rsidRPr="008B40A3">
      <w:rPr>
        <w:rFonts w:ascii="Century Gothic" w:eastAsia="HG Mincho Light J" w:hAnsi="Century Gothic" w:cs="Arial Unicode MS"/>
        <w:color w:val="000000"/>
        <w:sz w:val="16"/>
        <w:szCs w:val="16"/>
        <w:lang w:val="x-none"/>
      </w:rPr>
      <w:t>Prawo zamówień publicznych na zadanie pod nazwą:</w:t>
    </w:r>
  </w:p>
  <w:p w:rsidR="008B40A3" w:rsidRPr="008B40A3" w:rsidRDefault="008B40A3" w:rsidP="008B40A3">
    <w:pPr>
      <w:pStyle w:val="Tekstpodstawowy"/>
      <w:rPr>
        <w:lang w:eastAsia="pl-PL"/>
      </w:rPr>
    </w:pPr>
    <w:r w:rsidRPr="008B40A3">
      <w:rPr>
        <w:rFonts w:ascii="Century Gothic" w:eastAsia="HG Mincho Light J" w:hAnsi="Century Gothic" w:cs="Arial Unicode MS"/>
        <w:color w:val="000000"/>
        <w:sz w:val="16"/>
        <w:szCs w:val="16"/>
      </w:rPr>
      <w:t>„</w:t>
    </w:r>
    <w:r w:rsidRPr="008B40A3">
      <w:rPr>
        <w:rFonts w:ascii="Century Gothic" w:eastAsia="HG Mincho Light J" w:hAnsi="Century Gothic" w:cs="Times New Roman"/>
        <w:b/>
        <w:i/>
        <w:color w:val="000000"/>
        <w:sz w:val="16"/>
        <w:szCs w:val="16"/>
      </w:rPr>
      <w:t xml:space="preserve">Świadczenie usługi w zakresie całodobowego żywienia pacjentów w SP ZOZ MSWiA w Poznaniu </w:t>
    </w:r>
    <w:r w:rsidRPr="008B40A3">
      <w:rPr>
        <w:rFonts w:ascii="Century Gothic" w:eastAsia="HG Mincho Light J" w:hAnsi="Century Gothic" w:cs="Arial Unicode MS"/>
        <w:color w:val="000000"/>
        <w:sz w:val="16"/>
        <w:szCs w:val="16"/>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276B9"/>
    <w:multiLevelType w:val="multilevel"/>
    <w:tmpl w:val="82A0DBE2"/>
    <w:lvl w:ilvl="0">
      <w:start w:val="1"/>
      <w:numFmt w:val="decimal"/>
      <w:lvlText w:val="%1."/>
      <w:lvlJc w:val="left"/>
      <w:pPr>
        <w:tabs>
          <w:tab w:val="num" w:pos="360"/>
        </w:tabs>
        <w:ind w:left="360" w:hanging="360"/>
      </w:pPr>
      <w:rPr>
        <w:rFonts w:ascii="Arial" w:hAnsi="Arial" w:cs="Arial" w:hint="default"/>
        <w:b w:val="0"/>
        <w:sz w:val="20"/>
        <w:szCs w:val="20"/>
      </w:rPr>
    </w:lvl>
    <w:lvl w:ilvl="1">
      <w:start w:val="1"/>
      <w:numFmt w:val="bullet"/>
      <w:lvlText w:val=""/>
      <w:lvlJc w:val="left"/>
      <w:pPr>
        <w:tabs>
          <w:tab w:val="num" w:pos="1440"/>
        </w:tabs>
        <w:ind w:left="1440" w:hanging="360"/>
      </w:pPr>
      <w:rPr>
        <w:rFonts w:ascii="Symbol" w:hAnsi="Symbol" w:cs="Times New Roman"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nsid w:val="08723C4E"/>
    <w:multiLevelType w:val="multilevel"/>
    <w:tmpl w:val="67709FF4"/>
    <w:lvl w:ilvl="0">
      <w:start w:val="1"/>
      <w:numFmt w:val="bullet"/>
      <w:lvlText w:val=""/>
      <w:lvlJc w:val="left"/>
      <w:pPr>
        <w:ind w:left="1620" w:hanging="360"/>
      </w:pPr>
      <w:rPr>
        <w:rFonts w:ascii="Symbol" w:hAnsi="Symbol" w:cs="Symbol" w:hint="default"/>
      </w:rPr>
    </w:lvl>
    <w:lvl w:ilvl="1">
      <w:start w:val="1"/>
      <w:numFmt w:val="lowerLetter"/>
      <w:lvlText w:val="%2)"/>
      <w:lvlJc w:val="left"/>
      <w:pPr>
        <w:ind w:left="2340" w:hanging="360"/>
      </w:pPr>
    </w:lvl>
    <w:lvl w:ilvl="2">
      <w:start w:val="1"/>
      <w:numFmt w:val="bullet"/>
      <w:lvlText w:val=""/>
      <w:lvlJc w:val="left"/>
      <w:pPr>
        <w:ind w:left="3060" w:hanging="360"/>
      </w:pPr>
      <w:rPr>
        <w:rFonts w:ascii="Wingdings" w:hAnsi="Wingdings" w:cs="Wingdings" w:hint="default"/>
      </w:rPr>
    </w:lvl>
    <w:lvl w:ilvl="3">
      <w:start w:val="1"/>
      <w:numFmt w:val="bullet"/>
      <w:lvlText w:val=""/>
      <w:lvlJc w:val="left"/>
      <w:pPr>
        <w:ind w:left="3780" w:hanging="360"/>
      </w:pPr>
      <w:rPr>
        <w:rFonts w:ascii="Symbol" w:hAnsi="Symbol" w:cs="Symbol" w:hint="default"/>
      </w:rPr>
    </w:lvl>
    <w:lvl w:ilvl="4">
      <w:start w:val="1"/>
      <w:numFmt w:val="bullet"/>
      <w:lvlText w:val="o"/>
      <w:lvlJc w:val="left"/>
      <w:pPr>
        <w:ind w:left="4500" w:hanging="360"/>
      </w:pPr>
      <w:rPr>
        <w:rFonts w:ascii="Courier New" w:hAnsi="Courier New" w:cs="Courier New" w:hint="default"/>
      </w:rPr>
    </w:lvl>
    <w:lvl w:ilvl="5">
      <w:start w:val="1"/>
      <w:numFmt w:val="bullet"/>
      <w:lvlText w:val=""/>
      <w:lvlJc w:val="left"/>
      <w:pPr>
        <w:ind w:left="5220" w:hanging="360"/>
      </w:pPr>
      <w:rPr>
        <w:rFonts w:ascii="Wingdings" w:hAnsi="Wingdings" w:cs="Wingdings" w:hint="default"/>
      </w:rPr>
    </w:lvl>
    <w:lvl w:ilvl="6">
      <w:start w:val="1"/>
      <w:numFmt w:val="bullet"/>
      <w:lvlText w:val=""/>
      <w:lvlJc w:val="left"/>
      <w:pPr>
        <w:ind w:left="5940" w:hanging="360"/>
      </w:pPr>
      <w:rPr>
        <w:rFonts w:ascii="Symbol" w:hAnsi="Symbol" w:cs="Symbol" w:hint="default"/>
      </w:rPr>
    </w:lvl>
    <w:lvl w:ilvl="7">
      <w:start w:val="1"/>
      <w:numFmt w:val="bullet"/>
      <w:lvlText w:val="o"/>
      <w:lvlJc w:val="left"/>
      <w:pPr>
        <w:ind w:left="6660" w:hanging="360"/>
      </w:pPr>
      <w:rPr>
        <w:rFonts w:ascii="Courier New" w:hAnsi="Courier New" w:cs="Courier New" w:hint="default"/>
      </w:rPr>
    </w:lvl>
    <w:lvl w:ilvl="8">
      <w:start w:val="1"/>
      <w:numFmt w:val="bullet"/>
      <w:lvlText w:val=""/>
      <w:lvlJc w:val="left"/>
      <w:pPr>
        <w:ind w:left="7380" w:hanging="360"/>
      </w:pPr>
      <w:rPr>
        <w:rFonts w:ascii="Wingdings" w:hAnsi="Wingdings" w:cs="Wingdings" w:hint="default"/>
      </w:rPr>
    </w:lvl>
  </w:abstractNum>
  <w:abstractNum w:abstractNumId="2">
    <w:nsid w:val="0D8B462A"/>
    <w:multiLevelType w:val="multilevel"/>
    <w:tmpl w:val="1DA22B1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Times New Roman"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F8E7799"/>
    <w:multiLevelType w:val="multilevel"/>
    <w:tmpl w:val="F342B7C6"/>
    <w:lvl w:ilvl="0">
      <w:start w:val="1"/>
      <w:numFmt w:val="lowerLetter"/>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7FB3B9B"/>
    <w:multiLevelType w:val="multilevel"/>
    <w:tmpl w:val="B9789EAA"/>
    <w:lvl w:ilvl="0">
      <w:start w:val="1"/>
      <w:numFmt w:val="upperRoman"/>
      <w:lvlText w:val="%1."/>
      <w:lvlJc w:val="left"/>
      <w:pPr>
        <w:ind w:left="1080" w:hanging="720"/>
      </w:pPr>
      <w:rPr>
        <w:b/>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9480274"/>
    <w:multiLevelType w:val="multilevel"/>
    <w:tmpl w:val="F2264816"/>
    <w:lvl w:ilvl="0">
      <w:start w:val="30"/>
      <w:numFmt w:val="decimal"/>
      <w:lvlText w:val="%1."/>
      <w:lvlJc w:val="left"/>
      <w:pPr>
        <w:tabs>
          <w:tab w:val="num" w:pos="720"/>
        </w:tabs>
        <w:ind w:left="720" w:hanging="360"/>
      </w:pPr>
      <w:rPr>
        <w:rFonts w:ascii="Arial" w:hAnsi="Arial"/>
        <w:b w:val="0"/>
        <w:color w:val="auto"/>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20D83110"/>
    <w:multiLevelType w:val="multilevel"/>
    <w:tmpl w:val="E67CB7AE"/>
    <w:lvl w:ilvl="0">
      <w:start w:val="1"/>
      <w:numFmt w:val="lowerLetter"/>
      <w:lvlText w:val="%1)"/>
      <w:lvlJc w:val="left"/>
      <w:pPr>
        <w:ind w:left="16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219A500B"/>
    <w:multiLevelType w:val="multilevel"/>
    <w:tmpl w:val="4DDEC6BC"/>
    <w:lvl w:ilvl="0">
      <w:start w:val="13"/>
      <w:numFmt w:val="decimal"/>
      <w:lvlText w:val="%1."/>
      <w:lvlJc w:val="left"/>
      <w:pPr>
        <w:tabs>
          <w:tab w:val="num" w:pos="360"/>
        </w:tabs>
        <w:ind w:left="360" w:hanging="360"/>
      </w:pPr>
      <w:rPr>
        <w:rFonts w:ascii="Arial" w:hAnsi="Arial" w:cs="Arial" w:hint="default"/>
        <w:b w:val="0"/>
        <w:sz w:val="20"/>
        <w:szCs w:val="20"/>
      </w:rPr>
    </w:lvl>
    <w:lvl w:ilvl="1">
      <w:start w:val="1"/>
      <w:numFmt w:val="bullet"/>
      <w:lvlText w:val=""/>
      <w:lvlJc w:val="left"/>
      <w:pPr>
        <w:tabs>
          <w:tab w:val="num" w:pos="1440"/>
        </w:tabs>
        <w:ind w:left="1440" w:hanging="360"/>
      </w:pPr>
      <w:rPr>
        <w:rFonts w:ascii="Symbol" w:hAnsi="Symbol"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23983032"/>
    <w:multiLevelType w:val="multilevel"/>
    <w:tmpl w:val="573C2140"/>
    <w:lvl w:ilvl="0">
      <w:start w:val="1"/>
      <w:numFmt w:val="bullet"/>
      <w:lvlText w:val=""/>
      <w:lvlJc w:val="left"/>
      <w:pPr>
        <w:ind w:left="1440" w:hanging="360"/>
      </w:pPr>
      <w:rPr>
        <w:rFonts w:ascii="Symbol" w:hAnsi="Symbol" w:cs="Symbol" w:hint="default"/>
        <w:sz w:val="20"/>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9">
    <w:nsid w:val="354A0A8E"/>
    <w:multiLevelType w:val="multilevel"/>
    <w:tmpl w:val="2970FA76"/>
    <w:lvl w:ilvl="0">
      <w:start w:val="1"/>
      <w:numFmt w:val="decimal"/>
      <w:lvlText w:val="%1."/>
      <w:lvlJc w:val="left"/>
      <w:pPr>
        <w:tabs>
          <w:tab w:val="num" w:pos="360"/>
        </w:tabs>
        <w:ind w:left="360" w:hanging="360"/>
      </w:pPr>
      <w:rPr>
        <w:rFonts w:ascii="Arial" w:hAnsi="Arial"/>
        <w:b w:val="0"/>
        <w:color w:val="auto"/>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43A66DED"/>
    <w:multiLevelType w:val="multilevel"/>
    <w:tmpl w:val="CB728FCC"/>
    <w:lvl w:ilvl="0">
      <w:start w:val="2"/>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5E314498"/>
    <w:multiLevelType w:val="multilevel"/>
    <w:tmpl w:val="9A86984E"/>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6C0D6F27"/>
    <w:multiLevelType w:val="multilevel"/>
    <w:tmpl w:val="F238162C"/>
    <w:lvl w:ilvl="0">
      <w:start w:val="1"/>
      <w:numFmt w:val="bullet"/>
      <w:lvlText w:val=""/>
      <w:lvlJc w:val="left"/>
      <w:pPr>
        <w:ind w:left="2160" w:hanging="360"/>
      </w:pPr>
      <w:rPr>
        <w:rFonts w:ascii="Symbol" w:hAnsi="Symbol" w:cs="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74D43431"/>
    <w:multiLevelType w:val="multilevel"/>
    <w:tmpl w:val="DFCE6C3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nsid w:val="79C24FEB"/>
    <w:multiLevelType w:val="multilevel"/>
    <w:tmpl w:val="77E27336"/>
    <w:lvl w:ilvl="0">
      <w:start w:val="1"/>
      <w:numFmt w:val="lowerLetter"/>
      <w:lvlText w:val="%1)"/>
      <w:lvlJc w:val="left"/>
      <w:pPr>
        <w:tabs>
          <w:tab w:val="num" w:pos="1440"/>
        </w:tabs>
        <w:ind w:left="14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7BD327B4"/>
    <w:multiLevelType w:val="multilevel"/>
    <w:tmpl w:val="D574413C"/>
    <w:lvl w:ilvl="0">
      <w:start w:val="1"/>
      <w:numFmt w:val="decimal"/>
      <w:lvlText w:val="%1."/>
      <w:lvlJc w:val="left"/>
      <w:pPr>
        <w:ind w:left="720" w:hanging="360"/>
      </w:pPr>
      <w:rPr>
        <w:rFonts w:ascii="Arial" w:hAnsi="Arial"/>
        <w:b/>
        <w:sz w:val="20"/>
      </w:rPr>
    </w:lvl>
    <w:lvl w:ilvl="1">
      <w:start w:val="1"/>
      <w:numFmt w:val="decimal"/>
      <w:lvlText w:val="%1.%2."/>
      <w:lvlJc w:val="left"/>
      <w:pPr>
        <w:ind w:left="1069" w:hanging="360"/>
      </w:pPr>
    </w:lvl>
    <w:lvl w:ilvl="2">
      <w:start w:val="1"/>
      <w:numFmt w:val="decimal"/>
      <w:lvlText w:val="%1.%2.%3."/>
      <w:lvlJc w:val="left"/>
      <w:pPr>
        <w:ind w:left="1778" w:hanging="720"/>
      </w:pPr>
    </w:lvl>
    <w:lvl w:ilvl="3">
      <w:start w:val="1"/>
      <w:numFmt w:val="decimal"/>
      <w:lvlText w:val="%1.%2.%3.%4."/>
      <w:lvlJc w:val="left"/>
      <w:pPr>
        <w:ind w:left="2127" w:hanging="720"/>
      </w:pPr>
    </w:lvl>
    <w:lvl w:ilvl="4">
      <w:start w:val="1"/>
      <w:numFmt w:val="decimal"/>
      <w:lvlText w:val="%1.%2.%3.%4.%5."/>
      <w:lvlJc w:val="left"/>
      <w:pPr>
        <w:ind w:left="2836" w:hanging="1080"/>
      </w:pPr>
    </w:lvl>
    <w:lvl w:ilvl="5">
      <w:start w:val="1"/>
      <w:numFmt w:val="decimal"/>
      <w:lvlText w:val="%1.%2.%3.%4.%5.%6."/>
      <w:lvlJc w:val="left"/>
      <w:pPr>
        <w:ind w:left="3185" w:hanging="1080"/>
      </w:pPr>
    </w:lvl>
    <w:lvl w:ilvl="6">
      <w:start w:val="1"/>
      <w:numFmt w:val="decimal"/>
      <w:lvlText w:val="%1.%2.%3.%4.%5.%6.%7."/>
      <w:lvlJc w:val="left"/>
      <w:pPr>
        <w:ind w:left="3894" w:hanging="1440"/>
      </w:pPr>
    </w:lvl>
    <w:lvl w:ilvl="7">
      <w:start w:val="1"/>
      <w:numFmt w:val="decimal"/>
      <w:lvlText w:val="%1.%2.%3.%4.%5.%6.%7.%8."/>
      <w:lvlJc w:val="left"/>
      <w:pPr>
        <w:ind w:left="4243" w:hanging="1440"/>
      </w:pPr>
    </w:lvl>
    <w:lvl w:ilvl="8">
      <w:start w:val="1"/>
      <w:numFmt w:val="decimal"/>
      <w:lvlText w:val="%1.%2.%3.%4.%5.%6.%7.%8.%9."/>
      <w:lvlJc w:val="left"/>
      <w:pPr>
        <w:ind w:left="4952" w:hanging="1800"/>
      </w:pPr>
    </w:lvl>
  </w:abstractNum>
  <w:num w:numId="1">
    <w:abstractNumId w:val="9"/>
  </w:num>
  <w:num w:numId="2">
    <w:abstractNumId w:val="2"/>
  </w:num>
  <w:num w:numId="3">
    <w:abstractNumId w:val="7"/>
  </w:num>
  <w:num w:numId="4">
    <w:abstractNumId w:val="14"/>
  </w:num>
  <w:num w:numId="5">
    <w:abstractNumId w:val="6"/>
  </w:num>
  <w:num w:numId="6">
    <w:abstractNumId w:val="5"/>
  </w:num>
  <w:num w:numId="7">
    <w:abstractNumId w:val="11"/>
  </w:num>
  <w:num w:numId="8">
    <w:abstractNumId w:val="10"/>
  </w:num>
  <w:num w:numId="9">
    <w:abstractNumId w:val="3"/>
  </w:num>
  <w:num w:numId="10">
    <w:abstractNumId w:val="12"/>
  </w:num>
  <w:num w:numId="11">
    <w:abstractNumId w:val="15"/>
  </w:num>
  <w:num w:numId="12">
    <w:abstractNumId w:val="4"/>
  </w:num>
  <w:num w:numId="13">
    <w:abstractNumId w:val="8"/>
  </w:num>
  <w:num w:numId="14">
    <w:abstractNumId w:val="1"/>
  </w:num>
  <w:num w:numId="15">
    <w:abstractNumId w:val="13"/>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E23"/>
    <w:rsid w:val="00104FCA"/>
    <w:rsid w:val="004C6F83"/>
    <w:rsid w:val="0050430A"/>
    <w:rsid w:val="005F1E23"/>
    <w:rsid w:val="00644A12"/>
    <w:rsid w:val="00683B3E"/>
    <w:rsid w:val="008B40A3"/>
    <w:rsid w:val="008C12E2"/>
    <w:rsid w:val="008E06A8"/>
    <w:rsid w:val="009714A0"/>
    <w:rsid w:val="00CF2F28"/>
    <w:rsid w:val="00E92AA0"/>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27FE4"/>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727FE4"/>
    <w:pPr>
      <w:keepNext/>
      <w:jc w:val="center"/>
      <w:outlineLvl w:val="0"/>
    </w:pPr>
    <w:rPr>
      <w:rFonts w:ascii="Arial" w:hAnsi="Arial" w:cs="Arial"/>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qFormat/>
    <w:rsid w:val="00727FE4"/>
    <w:rPr>
      <w:rFonts w:ascii="Arial" w:eastAsia="Times New Roman" w:hAnsi="Arial" w:cs="Arial"/>
      <w:b/>
      <w:bCs/>
      <w:sz w:val="24"/>
      <w:szCs w:val="24"/>
      <w:lang w:eastAsia="pl-PL"/>
    </w:rPr>
  </w:style>
  <w:style w:type="character" w:customStyle="1" w:styleId="NagwekZnak">
    <w:name w:val="Nagłówek Znak"/>
    <w:basedOn w:val="Domylnaczcionkaakapitu"/>
    <w:link w:val="Nagwek"/>
    <w:qFormat/>
    <w:rsid w:val="00727FE4"/>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semiHidden/>
    <w:qFormat/>
    <w:locked/>
    <w:rsid w:val="00727FE4"/>
    <w:rPr>
      <w:sz w:val="24"/>
    </w:rPr>
  </w:style>
  <w:style w:type="character" w:customStyle="1" w:styleId="TekstpodstawowyZnak1">
    <w:name w:val="Tekst podstawowy Znak1"/>
    <w:basedOn w:val="Domylnaczcionkaakapitu"/>
    <w:uiPriority w:val="99"/>
    <w:semiHidden/>
    <w:qFormat/>
    <w:rsid w:val="00727FE4"/>
    <w:rPr>
      <w:rFonts w:ascii="Times New Roman" w:eastAsia="Times New Roman" w:hAnsi="Times New Roman" w:cs="Times New Roman"/>
      <w:sz w:val="24"/>
      <w:szCs w:val="24"/>
      <w:lang w:eastAsia="pl-PL"/>
    </w:rPr>
  </w:style>
  <w:style w:type="character" w:styleId="Tytuksiki">
    <w:name w:val="Book Title"/>
    <w:uiPriority w:val="33"/>
    <w:qFormat/>
    <w:rsid w:val="00727FE4"/>
    <w:rPr>
      <w:b/>
      <w:bCs/>
      <w:smallCaps/>
      <w:spacing w:val="5"/>
    </w:rPr>
  </w:style>
  <w:style w:type="character" w:customStyle="1" w:styleId="StopkaZnak">
    <w:name w:val="Stopka Znak"/>
    <w:basedOn w:val="Domylnaczcionkaakapitu"/>
    <w:link w:val="Stopka"/>
    <w:uiPriority w:val="99"/>
    <w:qFormat/>
    <w:rsid w:val="00727FE4"/>
    <w:rPr>
      <w:rFonts w:ascii="Times New Roman" w:eastAsia="Times New Roman" w:hAnsi="Times New Roman" w:cs="Times New Roman"/>
      <w:sz w:val="24"/>
      <w:szCs w:val="24"/>
      <w:lang w:eastAsia="pl-PL"/>
    </w:rPr>
  </w:style>
  <w:style w:type="character" w:customStyle="1" w:styleId="TekstdymkaZnak">
    <w:name w:val="Tekst dymka Znak"/>
    <w:basedOn w:val="Domylnaczcionkaakapitu"/>
    <w:link w:val="Tekstdymka"/>
    <w:uiPriority w:val="99"/>
    <w:semiHidden/>
    <w:qFormat/>
    <w:rsid w:val="006D4618"/>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qFormat/>
    <w:rsid w:val="008F3EAA"/>
    <w:rPr>
      <w:sz w:val="16"/>
      <w:szCs w:val="16"/>
    </w:rPr>
  </w:style>
  <w:style w:type="character" w:customStyle="1" w:styleId="TekstkomentarzaZnak">
    <w:name w:val="Tekst komentarza Znak"/>
    <w:basedOn w:val="Domylnaczcionkaakapitu"/>
    <w:link w:val="Tekstkomentarza"/>
    <w:uiPriority w:val="99"/>
    <w:semiHidden/>
    <w:qFormat/>
    <w:rsid w:val="008F3EAA"/>
    <w:rPr>
      <w:rFonts w:ascii="Times New Roman" w:eastAsia="Times New Roman" w:hAnsi="Times New Roman" w:cs="Times New Roman"/>
      <w:sz w:val="20"/>
      <w:szCs w:val="20"/>
      <w:lang w:eastAsia="pl-PL"/>
    </w:rPr>
  </w:style>
  <w:style w:type="character" w:customStyle="1" w:styleId="TematkomentarzaZnak">
    <w:name w:val="Temat komentarza Znak"/>
    <w:basedOn w:val="TekstkomentarzaZnak"/>
    <w:link w:val="Tematkomentarza"/>
    <w:uiPriority w:val="99"/>
    <w:semiHidden/>
    <w:qFormat/>
    <w:rsid w:val="008F3EAA"/>
    <w:rPr>
      <w:rFonts w:ascii="Times New Roman" w:eastAsia="Times New Roman" w:hAnsi="Times New Roman" w:cs="Times New Roman"/>
      <w:b/>
      <w:bCs/>
      <w:sz w:val="20"/>
      <w:szCs w:val="20"/>
      <w:lang w:eastAsia="pl-PL"/>
    </w:rPr>
  </w:style>
  <w:style w:type="character" w:customStyle="1" w:styleId="ListLabel1">
    <w:name w:val="ListLabel 1"/>
    <w:qFormat/>
    <w:rPr>
      <w:rFonts w:ascii="Arial" w:hAnsi="Arial"/>
      <w:b w:val="0"/>
      <w:color w:val="auto"/>
      <w:sz w:val="20"/>
    </w:rPr>
  </w:style>
  <w:style w:type="character" w:customStyle="1" w:styleId="ListLabel2">
    <w:name w:val="ListLabel 2"/>
    <w:qFormat/>
    <w:rPr>
      <w:rFonts w:eastAsia="Times New Roman" w:cs="Times New Roman"/>
    </w:rPr>
  </w:style>
  <w:style w:type="character" w:customStyle="1" w:styleId="ListLabel3">
    <w:name w:val="ListLabel 3"/>
    <w:qFormat/>
    <w:rPr>
      <w:rFonts w:eastAsia="Times New Roman" w:cs="Times New Roman"/>
    </w:rPr>
  </w:style>
  <w:style w:type="character" w:customStyle="1" w:styleId="ListLabel4">
    <w:name w:val="ListLabel 4"/>
    <w:qFormat/>
    <w:rPr>
      <w:rFonts w:ascii="Arial" w:hAnsi="Arial"/>
      <w:b/>
      <w:color w:val="auto"/>
      <w:sz w:val="20"/>
    </w:rPr>
  </w:style>
  <w:style w:type="character" w:customStyle="1" w:styleId="ListLabel5">
    <w:name w:val="ListLabel 5"/>
    <w:qFormat/>
    <w:rPr>
      <w:rFonts w:ascii="Arial" w:hAnsi="Arial"/>
      <w:b/>
      <w:sz w:val="20"/>
    </w:rPr>
  </w:style>
  <w:style w:type="character" w:customStyle="1" w:styleId="ListLabel6">
    <w:name w:val="ListLabel 6"/>
    <w:qFormat/>
    <w:rPr>
      <w:b/>
      <w:sz w:val="20"/>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ascii="Arial" w:hAnsi="Arial"/>
      <w:b w:val="0"/>
      <w:color w:val="auto"/>
      <w:sz w:val="20"/>
    </w:rPr>
  </w:style>
  <w:style w:type="character" w:customStyle="1" w:styleId="ListLabel13">
    <w:name w:val="ListLabel 13"/>
    <w:qFormat/>
    <w:rPr>
      <w:rFonts w:ascii="Arial" w:hAnsi="Arial" w:cs="Symbol"/>
      <w:sz w:val="20"/>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ascii="Arial" w:hAnsi="Arial"/>
      <w:b/>
      <w:color w:val="auto"/>
      <w:sz w:val="20"/>
    </w:rPr>
  </w:style>
  <w:style w:type="character" w:customStyle="1" w:styleId="ListLabel17">
    <w:name w:val="ListLabel 17"/>
    <w:qFormat/>
    <w:rPr>
      <w:rFonts w:ascii="Arial" w:hAnsi="Arial" w:cs="Symbol"/>
      <w:sz w:val="20"/>
    </w:rPr>
  </w:style>
  <w:style w:type="character" w:customStyle="1" w:styleId="ListLabel18">
    <w:name w:val="ListLabel 18"/>
    <w:qFormat/>
    <w:rPr>
      <w:rFonts w:ascii="Arial" w:hAnsi="Arial"/>
      <w:b/>
      <w:sz w:val="20"/>
    </w:rPr>
  </w:style>
  <w:style w:type="character" w:customStyle="1" w:styleId="ListLabel19">
    <w:name w:val="ListLabel 19"/>
    <w:qFormat/>
    <w:rPr>
      <w:b/>
      <w:sz w:val="20"/>
    </w:rPr>
  </w:style>
  <w:style w:type="character" w:customStyle="1" w:styleId="ListLabel20">
    <w:name w:val="ListLabel 20"/>
    <w:qFormat/>
    <w:rPr>
      <w:rFonts w:ascii="Arial" w:hAnsi="Arial" w:cs="Symbol"/>
      <w:sz w:val="20"/>
    </w:rPr>
  </w:style>
  <w:style w:type="character" w:customStyle="1" w:styleId="ListLabel21">
    <w:name w:val="ListLabel 21"/>
    <w:qFormat/>
    <w:rPr>
      <w:rFonts w:cs="Courier New"/>
    </w:rPr>
  </w:style>
  <w:style w:type="character" w:customStyle="1" w:styleId="ListLabel22">
    <w:name w:val="ListLabel 22"/>
    <w:qFormat/>
    <w:rPr>
      <w:rFonts w:cs="Wingdings"/>
    </w:rPr>
  </w:style>
  <w:style w:type="character" w:customStyle="1" w:styleId="ListLabel23">
    <w:name w:val="ListLabel 23"/>
    <w:qFormat/>
    <w:rPr>
      <w:rFonts w:cs="Symbol"/>
    </w:rPr>
  </w:style>
  <w:style w:type="character" w:customStyle="1" w:styleId="ListLabel24">
    <w:name w:val="ListLabel 24"/>
    <w:qFormat/>
    <w:rPr>
      <w:rFonts w:cs="Courier New"/>
    </w:rPr>
  </w:style>
  <w:style w:type="character" w:customStyle="1" w:styleId="ListLabel25">
    <w:name w:val="ListLabel 25"/>
    <w:qFormat/>
    <w:rPr>
      <w:rFonts w:cs="Wingdings"/>
    </w:rPr>
  </w:style>
  <w:style w:type="character" w:customStyle="1" w:styleId="ListLabel26">
    <w:name w:val="ListLabel 26"/>
    <w:qFormat/>
    <w:rPr>
      <w:rFonts w:cs="Symbol"/>
    </w:rPr>
  </w:style>
  <w:style w:type="character" w:customStyle="1" w:styleId="ListLabel27">
    <w:name w:val="ListLabel 27"/>
    <w:qFormat/>
    <w:rPr>
      <w:rFonts w:cs="Courier New"/>
    </w:rPr>
  </w:style>
  <w:style w:type="character" w:customStyle="1" w:styleId="ListLabel28">
    <w:name w:val="ListLabel 28"/>
    <w:qFormat/>
    <w:rPr>
      <w:rFonts w:cs="Wingdings"/>
    </w:rPr>
  </w:style>
  <w:style w:type="character" w:customStyle="1" w:styleId="ListLabel29">
    <w:name w:val="ListLabel 29"/>
    <w:qFormat/>
    <w:rPr>
      <w:rFonts w:cs="Symbol"/>
    </w:rPr>
  </w:style>
  <w:style w:type="character" w:customStyle="1" w:styleId="ListLabel30">
    <w:name w:val="ListLabel 30"/>
    <w:qFormat/>
    <w:rPr>
      <w:rFonts w:cs="Wingdings"/>
    </w:rPr>
  </w:style>
  <w:style w:type="character" w:customStyle="1" w:styleId="ListLabel31">
    <w:name w:val="ListLabel 31"/>
    <w:qFormat/>
    <w:rPr>
      <w:rFonts w:cs="Symbol"/>
    </w:rPr>
  </w:style>
  <w:style w:type="character" w:customStyle="1" w:styleId="ListLabel32">
    <w:name w:val="ListLabel 32"/>
    <w:qFormat/>
    <w:rPr>
      <w:rFonts w:cs="Courier New"/>
    </w:rPr>
  </w:style>
  <w:style w:type="character" w:customStyle="1" w:styleId="ListLabel33">
    <w:name w:val="ListLabel 33"/>
    <w:qFormat/>
    <w:rPr>
      <w:rFonts w:cs="Wingdings"/>
    </w:rPr>
  </w:style>
  <w:style w:type="character" w:customStyle="1" w:styleId="ListLabel34">
    <w:name w:val="ListLabel 34"/>
    <w:qFormat/>
    <w:rPr>
      <w:rFonts w:cs="Symbol"/>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ascii="Arial" w:hAnsi="Arial"/>
      <w:b w:val="0"/>
      <w:color w:val="auto"/>
      <w:sz w:val="20"/>
    </w:rPr>
  </w:style>
  <w:style w:type="character" w:customStyle="1" w:styleId="ListLabel38">
    <w:name w:val="ListLabel 38"/>
    <w:qFormat/>
    <w:rPr>
      <w:rFonts w:ascii="Arial" w:hAnsi="Arial" w:cs="Symbol"/>
      <w:sz w:val="20"/>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ascii="Arial" w:hAnsi="Arial"/>
      <w:b/>
      <w:color w:val="auto"/>
      <w:sz w:val="20"/>
    </w:rPr>
  </w:style>
  <w:style w:type="character" w:customStyle="1" w:styleId="ListLabel42">
    <w:name w:val="ListLabel 42"/>
    <w:qFormat/>
    <w:rPr>
      <w:rFonts w:ascii="Arial" w:hAnsi="Arial" w:cs="Symbol"/>
      <w:sz w:val="20"/>
    </w:rPr>
  </w:style>
  <w:style w:type="character" w:customStyle="1" w:styleId="ListLabel43">
    <w:name w:val="ListLabel 43"/>
    <w:qFormat/>
    <w:rPr>
      <w:rFonts w:ascii="Arial" w:hAnsi="Arial"/>
      <w:b/>
      <w:sz w:val="20"/>
    </w:rPr>
  </w:style>
  <w:style w:type="character" w:customStyle="1" w:styleId="ListLabel44">
    <w:name w:val="ListLabel 44"/>
    <w:qFormat/>
    <w:rPr>
      <w:b/>
      <w:sz w:val="20"/>
    </w:rPr>
  </w:style>
  <w:style w:type="character" w:customStyle="1" w:styleId="ListLabel45">
    <w:name w:val="ListLabel 45"/>
    <w:qFormat/>
    <w:rPr>
      <w:rFonts w:ascii="Arial" w:hAnsi="Arial" w:cs="Symbol"/>
      <w:sz w:val="20"/>
    </w:rPr>
  </w:style>
  <w:style w:type="character" w:customStyle="1" w:styleId="ListLabel46">
    <w:name w:val="ListLabel 46"/>
    <w:qFormat/>
    <w:rPr>
      <w:rFonts w:cs="Courier New"/>
    </w:rPr>
  </w:style>
  <w:style w:type="character" w:customStyle="1" w:styleId="ListLabel47">
    <w:name w:val="ListLabel 47"/>
    <w:qFormat/>
    <w:rPr>
      <w:rFonts w:cs="Wingdings"/>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Wingdings"/>
    </w:rPr>
  </w:style>
  <w:style w:type="character" w:customStyle="1" w:styleId="ListLabel56">
    <w:name w:val="ListLabel 56"/>
    <w:qFormat/>
    <w:rPr>
      <w:rFonts w:cs="Symbol"/>
    </w:rPr>
  </w:style>
  <w:style w:type="character" w:customStyle="1" w:styleId="ListLabel57">
    <w:name w:val="ListLabel 57"/>
    <w:qFormat/>
    <w:rPr>
      <w:rFonts w:cs="Courier New"/>
    </w:rPr>
  </w:style>
  <w:style w:type="character" w:customStyle="1" w:styleId="ListLabel58">
    <w:name w:val="ListLabel 58"/>
    <w:qFormat/>
    <w:rPr>
      <w:rFonts w:cs="Wingdings"/>
    </w:rPr>
  </w:style>
  <w:style w:type="character" w:customStyle="1" w:styleId="ListLabel59">
    <w:name w:val="ListLabel 59"/>
    <w:qFormat/>
    <w:rPr>
      <w:rFonts w:cs="Symbol"/>
    </w:rPr>
  </w:style>
  <w:style w:type="character" w:customStyle="1" w:styleId="ListLabel60">
    <w:name w:val="ListLabel 60"/>
    <w:qFormat/>
    <w:rPr>
      <w:rFonts w:cs="Courier New"/>
    </w:rPr>
  </w:style>
  <w:style w:type="character" w:customStyle="1" w:styleId="ListLabel61">
    <w:name w:val="ListLabel 61"/>
    <w:qFormat/>
    <w:rPr>
      <w:rFonts w:cs="Wingdings"/>
    </w:rPr>
  </w:style>
  <w:style w:type="character" w:customStyle="1" w:styleId="ListLabel62">
    <w:name w:val="ListLabel 62"/>
    <w:qFormat/>
    <w:rPr>
      <w:rFonts w:ascii="Arial" w:hAnsi="Arial"/>
      <w:b w:val="0"/>
      <w:color w:val="auto"/>
      <w:sz w:val="20"/>
    </w:rPr>
  </w:style>
  <w:style w:type="character" w:customStyle="1" w:styleId="ListLabel63">
    <w:name w:val="ListLabel 63"/>
    <w:qFormat/>
    <w:rPr>
      <w:rFonts w:ascii="Arial" w:hAnsi="Arial" w:cs="Symbol"/>
      <w:sz w:val="20"/>
    </w:rPr>
  </w:style>
  <w:style w:type="character" w:customStyle="1" w:styleId="ListLabel64">
    <w:name w:val="ListLabel 64"/>
    <w:qFormat/>
    <w:rPr>
      <w:rFonts w:cs="Times New Roman"/>
    </w:rPr>
  </w:style>
  <w:style w:type="character" w:customStyle="1" w:styleId="ListLabel65">
    <w:name w:val="ListLabel 65"/>
    <w:qFormat/>
    <w:rPr>
      <w:rFonts w:cs="Times New Roman"/>
    </w:rPr>
  </w:style>
  <w:style w:type="character" w:customStyle="1" w:styleId="ListLabel66">
    <w:name w:val="ListLabel 66"/>
    <w:qFormat/>
    <w:rPr>
      <w:rFonts w:ascii="Arial" w:hAnsi="Arial"/>
      <w:b/>
      <w:color w:val="auto"/>
      <w:sz w:val="20"/>
    </w:rPr>
  </w:style>
  <w:style w:type="character" w:customStyle="1" w:styleId="ListLabel67">
    <w:name w:val="ListLabel 67"/>
    <w:qFormat/>
    <w:rPr>
      <w:rFonts w:ascii="Arial" w:hAnsi="Arial" w:cs="Symbol"/>
      <w:sz w:val="20"/>
    </w:rPr>
  </w:style>
  <w:style w:type="character" w:customStyle="1" w:styleId="ListLabel68">
    <w:name w:val="ListLabel 68"/>
    <w:qFormat/>
    <w:rPr>
      <w:rFonts w:ascii="Arial" w:hAnsi="Arial"/>
      <w:b/>
      <w:sz w:val="20"/>
    </w:rPr>
  </w:style>
  <w:style w:type="character" w:customStyle="1" w:styleId="ListLabel69">
    <w:name w:val="ListLabel 69"/>
    <w:qFormat/>
    <w:rPr>
      <w:b/>
      <w:sz w:val="20"/>
    </w:rPr>
  </w:style>
  <w:style w:type="character" w:customStyle="1" w:styleId="ListLabel70">
    <w:name w:val="ListLabel 70"/>
    <w:qFormat/>
    <w:rPr>
      <w:rFonts w:ascii="Arial" w:hAnsi="Arial" w:cs="Symbol"/>
      <w:sz w:val="20"/>
    </w:rPr>
  </w:style>
  <w:style w:type="character" w:customStyle="1" w:styleId="ListLabel71">
    <w:name w:val="ListLabel 71"/>
    <w:qFormat/>
    <w:rPr>
      <w:rFonts w:cs="Courier New"/>
    </w:rPr>
  </w:style>
  <w:style w:type="character" w:customStyle="1" w:styleId="ListLabel72">
    <w:name w:val="ListLabel 72"/>
    <w:qFormat/>
    <w:rPr>
      <w:rFonts w:cs="Wingdings"/>
    </w:rPr>
  </w:style>
  <w:style w:type="character" w:customStyle="1" w:styleId="ListLabel73">
    <w:name w:val="ListLabel 73"/>
    <w:qFormat/>
    <w:rPr>
      <w:rFonts w:cs="Symbol"/>
    </w:rPr>
  </w:style>
  <w:style w:type="character" w:customStyle="1" w:styleId="ListLabel74">
    <w:name w:val="ListLabel 74"/>
    <w:qFormat/>
    <w:rPr>
      <w:rFonts w:cs="Courier New"/>
    </w:rPr>
  </w:style>
  <w:style w:type="character" w:customStyle="1" w:styleId="ListLabel75">
    <w:name w:val="ListLabel 75"/>
    <w:qFormat/>
    <w:rPr>
      <w:rFonts w:cs="Wingdings"/>
    </w:rPr>
  </w:style>
  <w:style w:type="character" w:customStyle="1" w:styleId="ListLabel76">
    <w:name w:val="ListLabel 76"/>
    <w:qFormat/>
    <w:rPr>
      <w:rFonts w:cs="Symbol"/>
    </w:rPr>
  </w:style>
  <w:style w:type="character" w:customStyle="1" w:styleId="ListLabel77">
    <w:name w:val="ListLabel 77"/>
    <w:qFormat/>
    <w:rPr>
      <w:rFonts w:cs="Courier New"/>
    </w:rPr>
  </w:style>
  <w:style w:type="character" w:customStyle="1" w:styleId="ListLabel78">
    <w:name w:val="ListLabel 78"/>
    <w:qFormat/>
    <w:rPr>
      <w:rFonts w:cs="Wingdings"/>
    </w:rPr>
  </w:style>
  <w:style w:type="character" w:customStyle="1" w:styleId="ListLabel79">
    <w:name w:val="ListLabel 79"/>
    <w:qFormat/>
    <w:rPr>
      <w:rFonts w:cs="Symbol"/>
    </w:rPr>
  </w:style>
  <w:style w:type="character" w:customStyle="1" w:styleId="ListLabel80">
    <w:name w:val="ListLabel 80"/>
    <w:qFormat/>
    <w:rPr>
      <w:rFonts w:cs="Wingdings"/>
    </w:rPr>
  </w:style>
  <w:style w:type="character" w:customStyle="1" w:styleId="ListLabel81">
    <w:name w:val="ListLabel 81"/>
    <w:qFormat/>
    <w:rPr>
      <w:rFonts w:cs="Symbol"/>
    </w:rPr>
  </w:style>
  <w:style w:type="character" w:customStyle="1" w:styleId="ListLabel82">
    <w:name w:val="ListLabel 82"/>
    <w:qFormat/>
    <w:rPr>
      <w:rFonts w:cs="Courier New"/>
    </w:rPr>
  </w:style>
  <w:style w:type="character" w:customStyle="1" w:styleId="ListLabel83">
    <w:name w:val="ListLabel 83"/>
    <w:qFormat/>
    <w:rPr>
      <w:rFonts w:cs="Wingdings"/>
    </w:rPr>
  </w:style>
  <w:style w:type="character" w:customStyle="1" w:styleId="ListLabel84">
    <w:name w:val="ListLabel 84"/>
    <w:qFormat/>
    <w:rPr>
      <w:rFonts w:cs="Symbol"/>
    </w:rPr>
  </w:style>
  <w:style w:type="character" w:customStyle="1" w:styleId="ListLabel85">
    <w:name w:val="ListLabel 85"/>
    <w:qFormat/>
    <w:rPr>
      <w:rFonts w:cs="Courier New"/>
    </w:rPr>
  </w:style>
  <w:style w:type="character" w:customStyle="1" w:styleId="ListLabel86">
    <w:name w:val="ListLabel 86"/>
    <w:qFormat/>
    <w:rPr>
      <w:rFonts w:cs="Wingdings"/>
    </w:rPr>
  </w:style>
  <w:style w:type="character" w:customStyle="1" w:styleId="ListLabel87">
    <w:name w:val="ListLabel 87"/>
    <w:qFormat/>
    <w:rPr>
      <w:rFonts w:ascii="Arial" w:hAnsi="Arial"/>
      <w:b w:val="0"/>
      <w:color w:val="auto"/>
      <w:sz w:val="20"/>
    </w:rPr>
  </w:style>
  <w:style w:type="character" w:customStyle="1" w:styleId="ListLabel88">
    <w:name w:val="ListLabel 88"/>
    <w:qFormat/>
    <w:rPr>
      <w:rFonts w:ascii="Arial" w:hAnsi="Arial" w:cs="Symbol"/>
      <w:sz w:val="20"/>
    </w:rPr>
  </w:style>
  <w:style w:type="character" w:customStyle="1" w:styleId="ListLabel89">
    <w:name w:val="ListLabel 89"/>
    <w:qFormat/>
    <w:rPr>
      <w:rFonts w:cs="Times New Roman"/>
    </w:rPr>
  </w:style>
  <w:style w:type="character" w:customStyle="1" w:styleId="ListLabel90">
    <w:name w:val="ListLabel 90"/>
    <w:qFormat/>
    <w:rPr>
      <w:rFonts w:cs="Times New Roman"/>
    </w:rPr>
  </w:style>
  <w:style w:type="character" w:customStyle="1" w:styleId="ListLabel91">
    <w:name w:val="ListLabel 91"/>
    <w:qFormat/>
    <w:rPr>
      <w:rFonts w:ascii="Arial" w:hAnsi="Arial"/>
      <w:b/>
      <w:color w:val="auto"/>
      <w:sz w:val="20"/>
    </w:rPr>
  </w:style>
  <w:style w:type="character" w:customStyle="1" w:styleId="ListLabel92">
    <w:name w:val="ListLabel 92"/>
    <w:qFormat/>
    <w:rPr>
      <w:rFonts w:ascii="Arial" w:hAnsi="Arial" w:cs="Symbol"/>
      <w:sz w:val="20"/>
    </w:rPr>
  </w:style>
  <w:style w:type="character" w:customStyle="1" w:styleId="ListLabel93">
    <w:name w:val="ListLabel 93"/>
    <w:qFormat/>
    <w:rPr>
      <w:rFonts w:ascii="Arial" w:hAnsi="Arial"/>
      <w:b/>
      <w:sz w:val="20"/>
    </w:rPr>
  </w:style>
  <w:style w:type="character" w:customStyle="1" w:styleId="ListLabel94">
    <w:name w:val="ListLabel 94"/>
    <w:qFormat/>
    <w:rPr>
      <w:b/>
      <w:sz w:val="20"/>
    </w:rPr>
  </w:style>
  <w:style w:type="character" w:customStyle="1" w:styleId="ListLabel95">
    <w:name w:val="ListLabel 95"/>
    <w:qFormat/>
    <w:rPr>
      <w:rFonts w:ascii="Arial" w:hAnsi="Arial" w:cs="Symbol"/>
      <w:sz w:val="20"/>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rFonts w:cs="Symbol"/>
    </w:rPr>
  </w:style>
  <w:style w:type="character" w:customStyle="1" w:styleId="ListLabel102">
    <w:name w:val="ListLabel 102"/>
    <w:qFormat/>
    <w:rPr>
      <w:rFonts w:cs="Courier New"/>
    </w:rPr>
  </w:style>
  <w:style w:type="character" w:customStyle="1" w:styleId="ListLabel103">
    <w:name w:val="ListLabel 103"/>
    <w:qFormat/>
    <w:rPr>
      <w:rFonts w:cs="Wingdings"/>
    </w:rPr>
  </w:style>
  <w:style w:type="character" w:customStyle="1" w:styleId="ListLabel104">
    <w:name w:val="ListLabel 104"/>
    <w:qFormat/>
    <w:rPr>
      <w:rFonts w:cs="Symbol"/>
    </w:rPr>
  </w:style>
  <w:style w:type="character" w:customStyle="1" w:styleId="ListLabel105">
    <w:name w:val="ListLabel 105"/>
    <w:qFormat/>
    <w:rPr>
      <w:rFonts w:cs="Wingdings"/>
    </w:rPr>
  </w:style>
  <w:style w:type="character" w:customStyle="1" w:styleId="ListLabel106">
    <w:name w:val="ListLabel 106"/>
    <w:qFormat/>
    <w:rPr>
      <w:rFonts w:cs="Symbol"/>
    </w:rPr>
  </w:style>
  <w:style w:type="character" w:customStyle="1" w:styleId="ListLabel107">
    <w:name w:val="ListLabel 107"/>
    <w:qFormat/>
    <w:rPr>
      <w:rFonts w:cs="Courier New"/>
    </w:rPr>
  </w:style>
  <w:style w:type="character" w:customStyle="1" w:styleId="ListLabel108">
    <w:name w:val="ListLabel 108"/>
    <w:qFormat/>
    <w:rPr>
      <w:rFonts w:cs="Wingdings"/>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ascii="Arial" w:hAnsi="Arial"/>
      <w:b w:val="0"/>
      <w:color w:val="auto"/>
      <w:sz w:val="20"/>
    </w:rPr>
  </w:style>
  <w:style w:type="character" w:customStyle="1" w:styleId="ListLabel113">
    <w:name w:val="ListLabel 113"/>
    <w:qFormat/>
    <w:rPr>
      <w:rFonts w:ascii="Arial" w:hAnsi="Arial" w:cs="Symbol"/>
      <w:sz w:val="20"/>
    </w:rPr>
  </w:style>
  <w:style w:type="character" w:customStyle="1" w:styleId="ListLabel114">
    <w:name w:val="ListLabel 114"/>
    <w:qFormat/>
    <w:rPr>
      <w:rFonts w:cs="Times New Roman"/>
    </w:rPr>
  </w:style>
  <w:style w:type="character" w:customStyle="1" w:styleId="ListLabel115">
    <w:name w:val="ListLabel 115"/>
    <w:qFormat/>
    <w:rPr>
      <w:rFonts w:cs="Times New Roman"/>
    </w:rPr>
  </w:style>
  <w:style w:type="character" w:customStyle="1" w:styleId="ListLabel116">
    <w:name w:val="ListLabel 116"/>
    <w:qFormat/>
    <w:rPr>
      <w:rFonts w:ascii="Arial" w:hAnsi="Arial"/>
      <w:b/>
      <w:color w:val="auto"/>
      <w:sz w:val="20"/>
    </w:rPr>
  </w:style>
  <w:style w:type="character" w:customStyle="1" w:styleId="ListLabel117">
    <w:name w:val="ListLabel 117"/>
    <w:qFormat/>
    <w:rPr>
      <w:rFonts w:ascii="Arial" w:hAnsi="Arial" w:cs="Symbol"/>
      <w:sz w:val="20"/>
    </w:rPr>
  </w:style>
  <w:style w:type="character" w:customStyle="1" w:styleId="ListLabel118">
    <w:name w:val="ListLabel 118"/>
    <w:qFormat/>
    <w:rPr>
      <w:rFonts w:ascii="Arial" w:hAnsi="Arial"/>
      <w:b/>
      <w:sz w:val="20"/>
    </w:rPr>
  </w:style>
  <w:style w:type="character" w:customStyle="1" w:styleId="ListLabel119">
    <w:name w:val="ListLabel 119"/>
    <w:qFormat/>
    <w:rPr>
      <w:b/>
      <w:sz w:val="20"/>
    </w:rPr>
  </w:style>
  <w:style w:type="character" w:customStyle="1" w:styleId="ListLabel120">
    <w:name w:val="ListLabel 120"/>
    <w:qFormat/>
    <w:rPr>
      <w:rFonts w:ascii="Arial" w:hAnsi="Arial" w:cs="Symbol"/>
      <w:sz w:val="20"/>
    </w:rPr>
  </w:style>
  <w:style w:type="character" w:customStyle="1" w:styleId="ListLabel121">
    <w:name w:val="ListLabel 121"/>
    <w:qFormat/>
    <w:rPr>
      <w:rFonts w:cs="Courier New"/>
    </w:rPr>
  </w:style>
  <w:style w:type="character" w:customStyle="1" w:styleId="ListLabel122">
    <w:name w:val="ListLabel 122"/>
    <w:qFormat/>
    <w:rPr>
      <w:rFonts w:cs="Wingdings"/>
    </w:rPr>
  </w:style>
  <w:style w:type="character" w:customStyle="1" w:styleId="ListLabel123">
    <w:name w:val="ListLabel 123"/>
    <w:qFormat/>
    <w:rPr>
      <w:rFonts w:cs="Symbol"/>
    </w:rPr>
  </w:style>
  <w:style w:type="character" w:customStyle="1" w:styleId="ListLabel124">
    <w:name w:val="ListLabel 124"/>
    <w:qFormat/>
    <w:rPr>
      <w:rFonts w:cs="Courier New"/>
    </w:rPr>
  </w:style>
  <w:style w:type="character" w:customStyle="1" w:styleId="ListLabel125">
    <w:name w:val="ListLabel 125"/>
    <w:qFormat/>
    <w:rPr>
      <w:rFonts w:cs="Wingdings"/>
    </w:rPr>
  </w:style>
  <w:style w:type="character" w:customStyle="1" w:styleId="ListLabel126">
    <w:name w:val="ListLabel 126"/>
    <w:qFormat/>
    <w:rPr>
      <w:rFonts w:cs="Symbol"/>
    </w:rPr>
  </w:style>
  <w:style w:type="character" w:customStyle="1" w:styleId="ListLabel127">
    <w:name w:val="ListLabel 127"/>
    <w:qFormat/>
    <w:rPr>
      <w:rFonts w:cs="Courier New"/>
    </w:rPr>
  </w:style>
  <w:style w:type="character" w:customStyle="1" w:styleId="ListLabel128">
    <w:name w:val="ListLabel 128"/>
    <w:qFormat/>
    <w:rPr>
      <w:rFonts w:cs="Wingdings"/>
    </w:rPr>
  </w:style>
  <w:style w:type="character" w:customStyle="1" w:styleId="ListLabel129">
    <w:name w:val="ListLabel 129"/>
    <w:qFormat/>
    <w:rPr>
      <w:rFonts w:cs="Symbol"/>
    </w:rPr>
  </w:style>
  <w:style w:type="character" w:customStyle="1" w:styleId="ListLabel130">
    <w:name w:val="ListLabel 130"/>
    <w:qFormat/>
    <w:rPr>
      <w:rFonts w:cs="Wingdings"/>
    </w:rPr>
  </w:style>
  <w:style w:type="character" w:customStyle="1" w:styleId="ListLabel131">
    <w:name w:val="ListLabel 131"/>
    <w:qFormat/>
    <w:rPr>
      <w:rFonts w:cs="Symbol"/>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ascii="Arial" w:hAnsi="Arial"/>
      <w:b w:val="0"/>
      <w:color w:val="auto"/>
      <w:sz w:val="20"/>
    </w:rPr>
  </w:style>
  <w:style w:type="character" w:customStyle="1" w:styleId="ListLabel138">
    <w:name w:val="ListLabel 138"/>
    <w:qFormat/>
    <w:rPr>
      <w:rFonts w:ascii="Arial" w:hAnsi="Arial" w:cs="Symbol"/>
      <w:sz w:val="20"/>
    </w:rPr>
  </w:style>
  <w:style w:type="character" w:customStyle="1" w:styleId="ListLabel139">
    <w:name w:val="ListLabel 139"/>
    <w:qFormat/>
    <w:rPr>
      <w:rFonts w:cs="Times New Roman"/>
    </w:rPr>
  </w:style>
  <w:style w:type="character" w:customStyle="1" w:styleId="ListLabel140">
    <w:name w:val="ListLabel 140"/>
    <w:qFormat/>
    <w:rPr>
      <w:rFonts w:cs="Times New Roman"/>
    </w:rPr>
  </w:style>
  <w:style w:type="character" w:customStyle="1" w:styleId="ListLabel141">
    <w:name w:val="ListLabel 141"/>
    <w:qFormat/>
    <w:rPr>
      <w:rFonts w:ascii="Arial" w:hAnsi="Arial"/>
      <w:b/>
      <w:color w:val="auto"/>
      <w:sz w:val="20"/>
    </w:rPr>
  </w:style>
  <w:style w:type="character" w:customStyle="1" w:styleId="ListLabel142">
    <w:name w:val="ListLabel 142"/>
    <w:qFormat/>
    <w:rPr>
      <w:rFonts w:ascii="Arial" w:hAnsi="Arial" w:cs="Symbol"/>
      <w:sz w:val="20"/>
    </w:rPr>
  </w:style>
  <w:style w:type="character" w:customStyle="1" w:styleId="ListLabel143">
    <w:name w:val="ListLabel 143"/>
    <w:qFormat/>
    <w:rPr>
      <w:rFonts w:ascii="Arial" w:hAnsi="Arial"/>
      <w:b/>
      <w:sz w:val="20"/>
    </w:rPr>
  </w:style>
  <w:style w:type="character" w:customStyle="1" w:styleId="ListLabel144">
    <w:name w:val="ListLabel 144"/>
    <w:qFormat/>
    <w:rPr>
      <w:b/>
      <w:sz w:val="20"/>
    </w:rPr>
  </w:style>
  <w:style w:type="character" w:customStyle="1" w:styleId="ListLabel145">
    <w:name w:val="ListLabel 145"/>
    <w:qFormat/>
    <w:rPr>
      <w:rFonts w:ascii="Arial" w:hAnsi="Arial" w:cs="Symbol"/>
      <w:sz w:val="20"/>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Wingdings"/>
    </w:rPr>
  </w:style>
  <w:style w:type="character" w:customStyle="1" w:styleId="ListLabel156">
    <w:name w:val="ListLabel 156"/>
    <w:qFormat/>
    <w:rPr>
      <w:rFonts w:cs="Symbol"/>
    </w:rPr>
  </w:style>
  <w:style w:type="character" w:customStyle="1" w:styleId="ListLabel157">
    <w:name w:val="ListLabel 157"/>
    <w:qFormat/>
    <w:rPr>
      <w:rFonts w:cs="Courier New"/>
    </w:rPr>
  </w:style>
  <w:style w:type="character" w:customStyle="1" w:styleId="ListLabel158">
    <w:name w:val="ListLabel 158"/>
    <w:qFormat/>
    <w:rPr>
      <w:rFonts w:cs="Wingdings"/>
    </w:rPr>
  </w:style>
  <w:style w:type="character" w:customStyle="1" w:styleId="ListLabel159">
    <w:name w:val="ListLabel 159"/>
    <w:qFormat/>
    <w:rPr>
      <w:rFonts w:cs="Symbol"/>
    </w:rPr>
  </w:style>
  <w:style w:type="character" w:customStyle="1" w:styleId="ListLabel160">
    <w:name w:val="ListLabel 160"/>
    <w:qFormat/>
    <w:rPr>
      <w:rFonts w:cs="Courier New"/>
    </w:rPr>
  </w:style>
  <w:style w:type="character" w:customStyle="1" w:styleId="ListLabel161">
    <w:name w:val="ListLabel 161"/>
    <w:qFormat/>
    <w:rPr>
      <w:rFonts w:cs="Wingdings"/>
    </w:rPr>
  </w:style>
  <w:style w:type="character" w:customStyle="1" w:styleId="ListLabel162">
    <w:name w:val="ListLabel 162"/>
    <w:qFormat/>
    <w:rPr>
      <w:rFonts w:ascii="Arial" w:hAnsi="Arial"/>
      <w:b w:val="0"/>
      <w:color w:val="auto"/>
      <w:sz w:val="20"/>
    </w:rPr>
  </w:style>
  <w:style w:type="character" w:customStyle="1" w:styleId="ListLabel163">
    <w:name w:val="ListLabel 163"/>
    <w:qFormat/>
    <w:rPr>
      <w:rFonts w:ascii="Arial" w:hAnsi="Arial" w:cs="Symbol"/>
      <w:sz w:val="20"/>
    </w:rPr>
  </w:style>
  <w:style w:type="character" w:customStyle="1" w:styleId="ListLabel164">
    <w:name w:val="ListLabel 164"/>
    <w:qFormat/>
    <w:rPr>
      <w:rFonts w:cs="Times New Roman"/>
    </w:rPr>
  </w:style>
  <w:style w:type="character" w:customStyle="1" w:styleId="ListLabel165">
    <w:name w:val="ListLabel 165"/>
    <w:qFormat/>
    <w:rPr>
      <w:rFonts w:cs="Times New Roman"/>
    </w:rPr>
  </w:style>
  <w:style w:type="character" w:customStyle="1" w:styleId="ListLabel166">
    <w:name w:val="ListLabel 166"/>
    <w:qFormat/>
    <w:rPr>
      <w:rFonts w:ascii="Arial" w:hAnsi="Arial"/>
      <w:b/>
      <w:color w:val="auto"/>
      <w:sz w:val="20"/>
    </w:rPr>
  </w:style>
  <w:style w:type="character" w:customStyle="1" w:styleId="ListLabel167">
    <w:name w:val="ListLabel 167"/>
    <w:qFormat/>
    <w:rPr>
      <w:rFonts w:ascii="Arial" w:hAnsi="Arial" w:cs="Symbol"/>
      <w:sz w:val="20"/>
    </w:rPr>
  </w:style>
  <w:style w:type="character" w:customStyle="1" w:styleId="ListLabel168">
    <w:name w:val="ListLabel 168"/>
    <w:qFormat/>
    <w:rPr>
      <w:rFonts w:ascii="Arial" w:hAnsi="Arial"/>
      <w:b/>
      <w:sz w:val="20"/>
    </w:rPr>
  </w:style>
  <w:style w:type="character" w:customStyle="1" w:styleId="ListLabel169">
    <w:name w:val="ListLabel 169"/>
    <w:qFormat/>
    <w:rPr>
      <w:b/>
      <w:sz w:val="20"/>
    </w:rPr>
  </w:style>
  <w:style w:type="character" w:customStyle="1" w:styleId="ListLabel170">
    <w:name w:val="ListLabel 170"/>
    <w:qFormat/>
    <w:rPr>
      <w:rFonts w:ascii="Arial" w:hAnsi="Arial" w:cs="Symbol"/>
      <w:sz w:val="20"/>
    </w:rPr>
  </w:style>
  <w:style w:type="character" w:customStyle="1" w:styleId="ListLabel171">
    <w:name w:val="ListLabel 171"/>
    <w:qFormat/>
    <w:rPr>
      <w:rFonts w:cs="Courier New"/>
    </w:rPr>
  </w:style>
  <w:style w:type="character" w:customStyle="1" w:styleId="ListLabel172">
    <w:name w:val="ListLabel 172"/>
    <w:qFormat/>
    <w:rPr>
      <w:rFonts w:cs="Wingdings"/>
    </w:rPr>
  </w:style>
  <w:style w:type="character" w:customStyle="1" w:styleId="ListLabel173">
    <w:name w:val="ListLabel 173"/>
    <w:qFormat/>
    <w:rPr>
      <w:rFonts w:cs="Symbol"/>
    </w:rPr>
  </w:style>
  <w:style w:type="character" w:customStyle="1" w:styleId="ListLabel174">
    <w:name w:val="ListLabel 174"/>
    <w:qFormat/>
    <w:rPr>
      <w:rFonts w:cs="Courier New"/>
    </w:rPr>
  </w:style>
  <w:style w:type="character" w:customStyle="1" w:styleId="ListLabel175">
    <w:name w:val="ListLabel 175"/>
    <w:qFormat/>
    <w:rPr>
      <w:rFonts w:cs="Wingdings"/>
    </w:rPr>
  </w:style>
  <w:style w:type="character" w:customStyle="1" w:styleId="ListLabel176">
    <w:name w:val="ListLabel 176"/>
    <w:qFormat/>
    <w:rPr>
      <w:rFonts w:cs="Symbol"/>
    </w:rPr>
  </w:style>
  <w:style w:type="character" w:customStyle="1" w:styleId="ListLabel177">
    <w:name w:val="ListLabel 177"/>
    <w:qFormat/>
    <w:rPr>
      <w:rFonts w:cs="Courier New"/>
    </w:rPr>
  </w:style>
  <w:style w:type="character" w:customStyle="1" w:styleId="ListLabel178">
    <w:name w:val="ListLabel 178"/>
    <w:qFormat/>
    <w:rPr>
      <w:rFonts w:cs="Wingdings"/>
    </w:rPr>
  </w:style>
  <w:style w:type="character" w:customStyle="1" w:styleId="ListLabel179">
    <w:name w:val="ListLabel 179"/>
    <w:qFormat/>
    <w:rPr>
      <w:rFonts w:cs="Symbol"/>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paragraph" w:styleId="Nagwek">
    <w:name w:val="header"/>
    <w:basedOn w:val="Normalny"/>
    <w:next w:val="Tekstpodstawowy"/>
    <w:link w:val="NagwekZnak"/>
    <w:unhideWhenUsed/>
    <w:rsid w:val="00727FE4"/>
    <w:pPr>
      <w:tabs>
        <w:tab w:val="center" w:pos="4536"/>
        <w:tab w:val="right" w:pos="9072"/>
      </w:tabs>
    </w:pPr>
  </w:style>
  <w:style w:type="paragraph" w:styleId="Tekstpodstawowy">
    <w:name w:val="Body Text"/>
    <w:basedOn w:val="Normalny"/>
    <w:link w:val="TekstpodstawowyZnak"/>
    <w:semiHidden/>
    <w:unhideWhenUsed/>
    <w:rsid w:val="00727FE4"/>
    <w:rPr>
      <w:rFonts w:asciiTheme="minorHAnsi" w:eastAsiaTheme="minorHAnsi" w:hAnsiTheme="minorHAnsi" w:cstheme="minorBidi"/>
      <w:szCs w:val="22"/>
      <w:lang w:eastAsia="en-US"/>
    </w:r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qFormat/>
    <w:pPr>
      <w:suppressLineNumbers/>
    </w:pPr>
    <w:rPr>
      <w:rFonts w:cs="Arial"/>
    </w:rPr>
  </w:style>
  <w:style w:type="paragraph" w:styleId="Akapitzlist">
    <w:name w:val="List Paragraph"/>
    <w:basedOn w:val="Normalny"/>
    <w:uiPriority w:val="34"/>
    <w:qFormat/>
    <w:rsid w:val="00727FE4"/>
    <w:pPr>
      <w:ind w:left="708"/>
    </w:pPr>
  </w:style>
  <w:style w:type="paragraph" w:styleId="Stopka">
    <w:name w:val="footer"/>
    <w:basedOn w:val="Normalny"/>
    <w:link w:val="StopkaZnak"/>
    <w:uiPriority w:val="99"/>
    <w:unhideWhenUsed/>
    <w:rsid w:val="00727FE4"/>
    <w:pPr>
      <w:tabs>
        <w:tab w:val="center" w:pos="4536"/>
        <w:tab w:val="right" w:pos="9072"/>
      </w:tabs>
    </w:pPr>
  </w:style>
  <w:style w:type="paragraph" w:styleId="Tekstdymka">
    <w:name w:val="Balloon Text"/>
    <w:basedOn w:val="Normalny"/>
    <w:link w:val="TekstdymkaZnak"/>
    <w:uiPriority w:val="99"/>
    <w:semiHidden/>
    <w:unhideWhenUsed/>
    <w:qFormat/>
    <w:rsid w:val="006D4618"/>
    <w:rPr>
      <w:rFonts w:ascii="Tahoma" w:hAnsi="Tahoma" w:cs="Tahoma"/>
      <w:sz w:val="16"/>
      <w:szCs w:val="16"/>
    </w:rPr>
  </w:style>
  <w:style w:type="paragraph" w:styleId="Tekstkomentarza">
    <w:name w:val="annotation text"/>
    <w:basedOn w:val="Normalny"/>
    <w:link w:val="TekstkomentarzaZnak"/>
    <w:uiPriority w:val="99"/>
    <w:semiHidden/>
    <w:unhideWhenUsed/>
    <w:qFormat/>
    <w:rsid w:val="008F3EAA"/>
    <w:rPr>
      <w:sz w:val="20"/>
      <w:szCs w:val="20"/>
    </w:rPr>
  </w:style>
  <w:style w:type="paragraph" w:styleId="Tematkomentarza">
    <w:name w:val="annotation subject"/>
    <w:basedOn w:val="Tekstkomentarza"/>
    <w:next w:val="Tekstkomentarza"/>
    <w:link w:val="TematkomentarzaZnak"/>
    <w:uiPriority w:val="99"/>
    <w:semiHidden/>
    <w:unhideWhenUsed/>
    <w:qFormat/>
    <w:rsid w:val="008F3EAA"/>
    <w:rPr>
      <w:b/>
      <w:bCs/>
    </w:rPr>
  </w:style>
  <w:style w:type="character" w:customStyle="1" w:styleId="WW-Symbolewypunktowania11111111111111111111111111111111111111111111">
    <w:name w:val="WW-Symbole wypunktowania11111111111111111111111111111111111111111111"/>
    <w:rsid w:val="008B40A3"/>
    <w:rPr>
      <w:rFonts w:ascii="StarSymbol" w:eastAsia="StarSymbol" w:hAnsi="StarSymbol" w:cs="StarSymbo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27FE4"/>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727FE4"/>
    <w:pPr>
      <w:keepNext/>
      <w:jc w:val="center"/>
      <w:outlineLvl w:val="0"/>
    </w:pPr>
    <w:rPr>
      <w:rFonts w:ascii="Arial" w:hAnsi="Arial" w:cs="Arial"/>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qFormat/>
    <w:rsid w:val="00727FE4"/>
    <w:rPr>
      <w:rFonts w:ascii="Arial" w:eastAsia="Times New Roman" w:hAnsi="Arial" w:cs="Arial"/>
      <w:b/>
      <w:bCs/>
      <w:sz w:val="24"/>
      <w:szCs w:val="24"/>
      <w:lang w:eastAsia="pl-PL"/>
    </w:rPr>
  </w:style>
  <w:style w:type="character" w:customStyle="1" w:styleId="NagwekZnak">
    <w:name w:val="Nagłówek Znak"/>
    <w:basedOn w:val="Domylnaczcionkaakapitu"/>
    <w:link w:val="Nagwek"/>
    <w:qFormat/>
    <w:rsid w:val="00727FE4"/>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semiHidden/>
    <w:qFormat/>
    <w:locked/>
    <w:rsid w:val="00727FE4"/>
    <w:rPr>
      <w:sz w:val="24"/>
    </w:rPr>
  </w:style>
  <w:style w:type="character" w:customStyle="1" w:styleId="TekstpodstawowyZnak1">
    <w:name w:val="Tekst podstawowy Znak1"/>
    <w:basedOn w:val="Domylnaczcionkaakapitu"/>
    <w:uiPriority w:val="99"/>
    <w:semiHidden/>
    <w:qFormat/>
    <w:rsid w:val="00727FE4"/>
    <w:rPr>
      <w:rFonts w:ascii="Times New Roman" w:eastAsia="Times New Roman" w:hAnsi="Times New Roman" w:cs="Times New Roman"/>
      <w:sz w:val="24"/>
      <w:szCs w:val="24"/>
      <w:lang w:eastAsia="pl-PL"/>
    </w:rPr>
  </w:style>
  <w:style w:type="character" w:styleId="Tytuksiki">
    <w:name w:val="Book Title"/>
    <w:uiPriority w:val="33"/>
    <w:qFormat/>
    <w:rsid w:val="00727FE4"/>
    <w:rPr>
      <w:b/>
      <w:bCs/>
      <w:smallCaps/>
      <w:spacing w:val="5"/>
    </w:rPr>
  </w:style>
  <w:style w:type="character" w:customStyle="1" w:styleId="StopkaZnak">
    <w:name w:val="Stopka Znak"/>
    <w:basedOn w:val="Domylnaczcionkaakapitu"/>
    <w:link w:val="Stopka"/>
    <w:uiPriority w:val="99"/>
    <w:qFormat/>
    <w:rsid w:val="00727FE4"/>
    <w:rPr>
      <w:rFonts w:ascii="Times New Roman" w:eastAsia="Times New Roman" w:hAnsi="Times New Roman" w:cs="Times New Roman"/>
      <w:sz w:val="24"/>
      <w:szCs w:val="24"/>
      <w:lang w:eastAsia="pl-PL"/>
    </w:rPr>
  </w:style>
  <w:style w:type="character" w:customStyle="1" w:styleId="TekstdymkaZnak">
    <w:name w:val="Tekst dymka Znak"/>
    <w:basedOn w:val="Domylnaczcionkaakapitu"/>
    <w:link w:val="Tekstdymka"/>
    <w:uiPriority w:val="99"/>
    <w:semiHidden/>
    <w:qFormat/>
    <w:rsid w:val="006D4618"/>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qFormat/>
    <w:rsid w:val="008F3EAA"/>
    <w:rPr>
      <w:sz w:val="16"/>
      <w:szCs w:val="16"/>
    </w:rPr>
  </w:style>
  <w:style w:type="character" w:customStyle="1" w:styleId="TekstkomentarzaZnak">
    <w:name w:val="Tekst komentarza Znak"/>
    <w:basedOn w:val="Domylnaczcionkaakapitu"/>
    <w:link w:val="Tekstkomentarza"/>
    <w:uiPriority w:val="99"/>
    <w:semiHidden/>
    <w:qFormat/>
    <w:rsid w:val="008F3EAA"/>
    <w:rPr>
      <w:rFonts w:ascii="Times New Roman" w:eastAsia="Times New Roman" w:hAnsi="Times New Roman" w:cs="Times New Roman"/>
      <w:sz w:val="20"/>
      <w:szCs w:val="20"/>
      <w:lang w:eastAsia="pl-PL"/>
    </w:rPr>
  </w:style>
  <w:style w:type="character" w:customStyle="1" w:styleId="TematkomentarzaZnak">
    <w:name w:val="Temat komentarza Znak"/>
    <w:basedOn w:val="TekstkomentarzaZnak"/>
    <w:link w:val="Tematkomentarza"/>
    <w:uiPriority w:val="99"/>
    <w:semiHidden/>
    <w:qFormat/>
    <w:rsid w:val="008F3EAA"/>
    <w:rPr>
      <w:rFonts w:ascii="Times New Roman" w:eastAsia="Times New Roman" w:hAnsi="Times New Roman" w:cs="Times New Roman"/>
      <w:b/>
      <w:bCs/>
      <w:sz w:val="20"/>
      <w:szCs w:val="20"/>
      <w:lang w:eastAsia="pl-PL"/>
    </w:rPr>
  </w:style>
  <w:style w:type="character" w:customStyle="1" w:styleId="ListLabel1">
    <w:name w:val="ListLabel 1"/>
    <w:qFormat/>
    <w:rPr>
      <w:rFonts w:ascii="Arial" w:hAnsi="Arial"/>
      <w:b w:val="0"/>
      <w:color w:val="auto"/>
      <w:sz w:val="20"/>
    </w:rPr>
  </w:style>
  <w:style w:type="character" w:customStyle="1" w:styleId="ListLabel2">
    <w:name w:val="ListLabel 2"/>
    <w:qFormat/>
    <w:rPr>
      <w:rFonts w:eastAsia="Times New Roman" w:cs="Times New Roman"/>
    </w:rPr>
  </w:style>
  <w:style w:type="character" w:customStyle="1" w:styleId="ListLabel3">
    <w:name w:val="ListLabel 3"/>
    <w:qFormat/>
    <w:rPr>
      <w:rFonts w:eastAsia="Times New Roman" w:cs="Times New Roman"/>
    </w:rPr>
  </w:style>
  <w:style w:type="character" w:customStyle="1" w:styleId="ListLabel4">
    <w:name w:val="ListLabel 4"/>
    <w:qFormat/>
    <w:rPr>
      <w:rFonts w:ascii="Arial" w:hAnsi="Arial"/>
      <w:b/>
      <w:color w:val="auto"/>
      <w:sz w:val="20"/>
    </w:rPr>
  </w:style>
  <w:style w:type="character" w:customStyle="1" w:styleId="ListLabel5">
    <w:name w:val="ListLabel 5"/>
    <w:qFormat/>
    <w:rPr>
      <w:rFonts w:ascii="Arial" w:hAnsi="Arial"/>
      <w:b/>
      <w:sz w:val="20"/>
    </w:rPr>
  </w:style>
  <w:style w:type="character" w:customStyle="1" w:styleId="ListLabel6">
    <w:name w:val="ListLabel 6"/>
    <w:qFormat/>
    <w:rPr>
      <w:b/>
      <w:sz w:val="20"/>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ascii="Arial" w:hAnsi="Arial"/>
      <w:b w:val="0"/>
      <w:color w:val="auto"/>
      <w:sz w:val="20"/>
    </w:rPr>
  </w:style>
  <w:style w:type="character" w:customStyle="1" w:styleId="ListLabel13">
    <w:name w:val="ListLabel 13"/>
    <w:qFormat/>
    <w:rPr>
      <w:rFonts w:ascii="Arial" w:hAnsi="Arial" w:cs="Symbol"/>
      <w:sz w:val="20"/>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ascii="Arial" w:hAnsi="Arial"/>
      <w:b/>
      <w:color w:val="auto"/>
      <w:sz w:val="20"/>
    </w:rPr>
  </w:style>
  <w:style w:type="character" w:customStyle="1" w:styleId="ListLabel17">
    <w:name w:val="ListLabel 17"/>
    <w:qFormat/>
    <w:rPr>
      <w:rFonts w:ascii="Arial" w:hAnsi="Arial" w:cs="Symbol"/>
      <w:sz w:val="20"/>
    </w:rPr>
  </w:style>
  <w:style w:type="character" w:customStyle="1" w:styleId="ListLabel18">
    <w:name w:val="ListLabel 18"/>
    <w:qFormat/>
    <w:rPr>
      <w:rFonts w:ascii="Arial" w:hAnsi="Arial"/>
      <w:b/>
      <w:sz w:val="20"/>
    </w:rPr>
  </w:style>
  <w:style w:type="character" w:customStyle="1" w:styleId="ListLabel19">
    <w:name w:val="ListLabel 19"/>
    <w:qFormat/>
    <w:rPr>
      <w:b/>
      <w:sz w:val="20"/>
    </w:rPr>
  </w:style>
  <w:style w:type="character" w:customStyle="1" w:styleId="ListLabel20">
    <w:name w:val="ListLabel 20"/>
    <w:qFormat/>
    <w:rPr>
      <w:rFonts w:ascii="Arial" w:hAnsi="Arial" w:cs="Symbol"/>
      <w:sz w:val="20"/>
    </w:rPr>
  </w:style>
  <w:style w:type="character" w:customStyle="1" w:styleId="ListLabel21">
    <w:name w:val="ListLabel 21"/>
    <w:qFormat/>
    <w:rPr>
      <w:rFonts w:cs="Courier New"/>
    </w:rPr>
  </w:style>
  <w:style w:type="character" w:customStyle="1" w:styleId="ListLabel22">
    <w:name w:val="ListLabel 22"/>
    <w:qFormat/>
    <w:rPr>
      <w:rFonts w:cs="Wingdings"/>
    </w:rPr>
  </w:style>
  <w:style w:type="character" w:customStyle="1" w:styleId="ListLabel23">
    <w:name w:val="ListLabel 23"/>
    <w:qFormat/>
    <w:rPr>
      <w:rFonts w:cs="Symbol"/>
    </w:rPr>
  </w:style>
  <w:style w:type="character" w:customStyle="1" w:styleId="ListLabel24">
    <w:name w:val="ListLabel 24"/>
    <w:qFormat/>
    <w:rPr>
      <w:rFonts w:cs="Courier New"/>
    </w:rPr>
  </w:style>
  <w:style w:type="character" w:customStyle="1" w:styleId="ListLabel25">
    <w:name w:val="ListLabel 25"/>
    <w:qFormat/>
    <w:rPr>
      <w:rFonts w:cs="Wingdings"/>
    </w:rPr>
  </w:style>
  <w:style w:type="character" w:customStyle="1" w:styleId="ListLabel26">
    <w:name w:val="ListLabel 26"/>
    <w:qFormat/>
    <w:rPr>
      <w:rFonts w:cs="Symbol"/>
    </w:rPr>
  </w:style>
  <w:style w:type="character" w:customStyle="1" w:styleId="ListLabel27">
    <w:name w:val="ListLabel 27"/>
    <w:qFormat/>
    <w:rPr>
      <w:rFonts w:cs="Courier New"/>
    </w:rPr>
  </w:style>
  <w:style w:type="character" w:customStyle="1" w:styleId="ListLabel28">
    <w:name w:val="ListLabel 28"/>
    <w:qFormat/>
    <w:rPr>
      <w:rFonts w:cs="Wingdings"/>
    </w:rPr>
  </w:style>
  <w:style w:type="character" w:customStyle="1" w:styleId="ListLabel29">
    <w:name w:val="ListLabel 29"/>
    <w:qFormat/>
    <w:rPr>
      <w:rFonts w:cs="Symbol"/>
    </w:rPr>
  </w:style>
  <w:style w:type="character" w:customStyle="1" w:styleId="ListLabel30">
    <w:name w:val="ListLabel 30"/>
    <w:qFormat/>
    <w:rPr>
      <w:rFonts w:cs="Wingdings"/>
    </w:rPr>
  </w:style>
  <w:style w:type="character" w:customStyle="1" w:styleId="ListLabel31">
    <w:name w:val="ListLabel 31"/>
    <w:qFormat/>
    <w:rPr>
      <w:rFonts w:cs="Symbol"/>
    </w:rPr>
  </w:style>
  <w:style w:type="character" w:customStyle="1" w:styleId="ListLabel32">
    <w:name w:val="ListLabel 32"/>
    <w:qFormat/>
    <w:rPr>
      <w:rFonts w:cs="Courier New"/>
    </w:rPr>
  </w:style>
  <w:style w:type="character" w:customStyle="1" w:styleId="ListLabel33">
    <w:name w:val="ListLabel 33"/>
    <w:qFormat/>
    <w:rPr>
      <w:rFonts w:cs="Wingdings"/>
    </w:rPr>
  </w:style>
  <w:style w:type="character" w:customStyle="1" w:styleId="ListLabel34">
    <w:name w:val="ListLabel 34"/>
    <w:qFormat/>
    <w:rPr>
      <w:rFonts w:cs="Symbol"/>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ascii="Arial" w:hAnsi="Arial"/>
      <w:b w:val="0"/>
      <w:color w:val="auto"/>
      <w:sz w:val="20"/>
    </w:rPr>
  </w:style>
  <w:style w:type="character" w:customStyle="1" w:styleId="ListLabel38">
    <w:name w:val="ListLabel 38"/>
    <w:qFormat/>
    <w:rPr>
      <w:rFonts w:ascii="Arial" w:hAnsi="Arial" w:cs="Symbol"/>
      <w:sz w:val="20"/>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ascii="Arial" w:hAnsi="Arial"/>
      <w:b/>
      <w:color w:val="auto"/>
      <w:sz w:val="20"/>
    </w:rPr>
  </w:style>
  <w:style w:type="character" w:customStyle="1" w:styleId="ListLabel42">
    <w:name w:val="ListLabel 42"/>
    <w:qFormat/>
    <w:rPr>
      <w:rFonts w:ascii="Arial" w:hAnsi="Arial" w:cs="Symbol"/>
      <w:sz w:val="20"/>
    </w:rPr>
  </w:style>
  <w:style w:type="character" w:customStyle="1" w:styleId="ListLabel43">
    <w:name w:val="ListLabel 43"/>
    <w:qFormat/>
    <w:rPr>
      <w:rFonts w:ascii="Arial" w:hAnsi="Arial"/>
      <w:b/>
      <w:sz w:val="20"/>
    </w:rPr>
  </w:style>
  <w:style w:type="character" w:customStyle="1" w:styleId="ListLabel44">
    <w:name w:val="ListLabel 44"/>
    <w:qFormat/>
    <w:rPr>
      <w:b/>
      <w:sz w:val="20"/>
    </w:rPr>
  </w:style>
  <w:style w:type="character" w:customStyle="1" w:styleId="ListLabel45">
    <w:name w:val="ListLabel 45"/>
    <w:qFormat/>
    <w:rPr>
      <w:rFonts w:ascii="Arial" w:hAnsi="Arial" w:cs="Symbol"/>
      <w:sz w:val="20"/>
    </w:rPr>
  </w:style>
  <w:style w:type="character" w:customStyle="1" w:styleId="ListLabel46">
    <w:name w:val="ListLabel 46"/>
    <w:qFormat/>
    <w:rPr>
      <w:rFonts w:cs="Courier New"/>
    </w:rPr>
  </w:style>
  <w:style w:type="character" w:customStyle="1" w:styleId="ListLabel47">
    <w:name w:val="ListLabel 47"/>
    <w:qFormat/>
    <w:rPr>
      <w:rFonts w:cs="Wingdings"/>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Wingdings"/>
    </w:rPr>
  </w:style>
  <w:style w:type="character" w:customStyle="1" w:styleId="ListLabel56">
    <w:name w:val="ListLabel 56"/>
    <w:qFormat/>
    <w:rPr>
      <w:rFonts w:cs="Symbol"/>
    </w:rPr>
  </w:style>
  <w:style w:type="character" w:customStyle="1" w:styleId="ListLabel57">
    <w:name w:val="ListLabel 57"/>
    <w:qFormat/>
    <w:rPr>
      <w:rFonts w:cs="Courier New"/>
    </w:rPr>
  </w:style>
  <w:style w:type="character" w:customStyle="1" w:styleId="ListLabel58">
    <w:name w:val="ListLabel 58"/>
    <w:qFormat/>
    <w:rPr>
      <w:rFonts w:cs="Wingdings"/>
    </w:rPr>
  </w:style>
  <w:style w:type="character" w:customStyle="1" w:styleId="ListLabel59">
    <w:name w:val="ListLabel 59"/>
    <w:qFormat/>
    <w:rPr>
      <w:rFonts w:cs="Symbol"/>
    </w:rPr>
  </w:style>
  <w:style w:type="character" w:customStyle="1" w:styleId="ListLabel60">
    <w:name w:val="ListLabel 60"/>
    <w:qFormat/>
    <w:rPr>
      <w:rFonts w:cs="Courier New"/>
    </w:rPr>
  </w:style>
  <w:style w:type="character" w:customStyle="1" w:styleId="ListLabel61">
    <w:name w:val="ListLabel 61"/>
    <w:qFormat/>
    <w:rPr>
      <w:rFonts w:cs="Wingdings"/>
    </w:rPr>
  </w:style>
  <w:style w:type="character" w:customStyle="1" w:styleId="ListLabel62">
    <w:name w:val="ListLabel 62"/>
    <w:qFormat/>
    <w:rPr>
      <w:rFonts w:ascii="Arial" w:hAnsi="Arial"/>
      <w:b w:val="0"/>
      <w:color w:val="auto"/>
      <w:sz w:val="20"/>
    </w:rPr>
  </w:style>
  <w:style w:type="character" w:customStyle="1" w:styleId="ListLabel63">
    <w:name w:val="ListLabel 63"/>
    <w:qFormat/>
    <w:rPr>
      <w:rFonts w:ascii="Arial" w:hAnsi="Arial" w:cs="Symbol"/>
      <w:sz w:val="20"/>
    </w:rPr>
  </w:style>
  <w:style w:type="character" w:customStyle="1" w:styleId="ListLabel64">
    <w:name w:val="ListLabel 64"/>
    <w:qFormat/>
    <w:rPr>
      <w:rFonts w:cs="Times New Roman"/>
    </w:rPr>
  </w:style>
  <w:style w:type="character" w:customStyle="1" w:styleId="ListLabel65">
    <w:name w:val="ListLabel 65"/>
    <w:qFormat/>
    <w:rPr>
      <w:rFonts w:cs="Times New Roman"/>
    </w:rPr>
  </w:style>
  <w:style w:type="character" w:customStyle="1" w:styleId="ListLabel66">
    <w:name w:val="ListLabel 66"/>
    <w:qFormat/>
    <w:rPr>
      <w:rFonts w:ascii="Arial" w:hAnsi="Arial"/>
      <w:b/>
      <w:color w:val="auto"/>
      <w:sz w:val="20"/>
    </w:rPr>
  </w:style>
  <w:style w:type="character" w:customStyle="1" w:styleId="ListLabel67">
    <w:name w:val="ListLabel 67"/>
    <w:qFormat/>
    <w:rPr>
      <w:rFonts w:ascii="Arial" w:hAnsi="Arial" w:cs="Symbol"/>
      <w:sz w:val="20"/>
    </w:rPr>
  </w:style>
  <w:style w:type="character" w:customStyle="1" w:styleId="ListLabel68">
    <w:name w:val="ListLabel 68"/>
    <w:qFormat/>
    <w:rPr>
      <w:rFonts w:ascii="Arial" w:hAnsi="Arial"/>
      <w:b/>
      <w:sz w:val="20"/>
    </w:rPr>
  </w:style>
  <w:style w:type="character" w:customStyle="1" w:styleId="ListLabel69">
    <w:name w:val="ListLabel 69"/>
    <w:qFormat/>
    <w:rPr>
      <w:b/>
      <w:sz w:val="20"/>
    </w:rPr>
  </w:style>
  <w:style w:type="character" w:customStyle="1" w:styleId="ListLabel70">
    <w:name w:val="ListLabel 70"/>
    <w:qFormat/>
    <w:rPr>
      <w:rFonts w:ascii="Arial" w:hAnsi="Arial" w:cs="Symbol"/>
      <w:sz w:val="20"/>
    </w:rPr>
  </w:style>
  <w:style w:type="character" w:customStyle="1" w:styleId="ListLabel71">
    <w:name w:val="ListLabel 71"/>
    <w:qFormat/>
    <w:rPr>
      <w:rFonts w:cs="Courier New"/>
    </w:rPr>
  </w:style>
  <w:style w:type="character" w:customStyle="1" w:styleId="ListLabel72">
    <w:name w:val="ListLabel 72"/>
    <w:qFormat/>
    <w:rPr>
      <w:rFonts w:cs="Wingdings"/>
    </w:rPr>
  </w:style>
  <w:style w:type="character" w:customStyle="1" w:styleId="ListLabel73">
    <w:name w:val="ListLabel 73"/>
    <w:qFormat/>
    <w:rPr>
      <w:rFonts w:cs="Symbol"/>
    </w:rPr>
  </w:style>
  <w:style w:type="character" w:customStyle="1" w:styleId="ListLabel74">
    <w:name w:val="ListLabel 74"/>
    <w:qFormat/>
    <w:rPr>
      <w:rFonts w:cs="Courier New"/>
    </w:rPr>
  </w:style>
  <w:style w:type="character" w:customStyle="1" w:styleId="ListLabel75">
    <w:name w:val="ListLabel 75"/>
    <w:qFormat/>
    <w:rPr>
      <w:rFonts w:cs="Wingdings"/>
    </w:rPr>
  </w:style>
  <w:style w:type="character" w:customStyle="1" w:styleId="ListLabel76">
    <w:name w:val="ListLabel 76"/>
    <w:qFormat/>
    <w:rPr>
      <w:rFonts w:cs="Symbol"/>
    </w:rPr>
  </w:style>
  <w:style w:type="character" w:customStyle="1" w:styleId="ListLabel77">
    <w:name w:val="ListLabel 77"/>
    <w:qFormat/>
    <w:rPr>
      <w:rFonts w:cs="Courier New"/>
    </w:rPr>
  </w:style>
  <w:style w:type="character" w:customStyle="1" w:styleId="ListLabel78">
    <w:name w:val="ListLabel 78"/>
    <w:qFormat/>
    <w:rPr>
      <w:rFonts w:cs="Wingdings"/>
    </w:rPr>
  </w:style>
  <w:style w:type="character" w:customStyle="1" w:styleId="ListLabel79">
    <w:name w:val="ListLabel 79"/>
    <w:qFormat/>
    <w:rPr>
      <w:rFonts w:cs="Symbol"/>
    </w:rPr>
  </w:style>
  <w:style w:type="character" w:customStyle="1" w:styleId="ListLabel80">
    <w:name w:val="ListLabel 80"/>
    <w:qFormat/>
    <w:rPr>
      <w:rFonts w:cs="Wingdings"/>
    </w:rPr>
  </w:style>
  <w:style w:type="character" w:customStyle="1" w:styleId="ListLabel81">
    <w:name w:val="ListLabel 81"/>
    <w:qFormat/>
    <w:rPr>
      <w:rFonts w:cs="Symbol"/>
    </w:rPr>
  </w:style>
  <w:style w:type="character" w:customStyle="1" w:styleId="ListLabel82">
    <w:name w:val="ListLabel 82"/>
    <w:qFormat/>
    <w:rPr>
      <w:rFonts w:cs="Courier New"/>
    </w:rPr>
  </w:style>
  <w:style w:type="character" w:customStyle="1" w:styleId="ListLabel83">
    <w:name w:val="ListLabel 83"/>
    <w:qFormat/>
    <w:rPr>
      <w:rFonts w:cs="Wingdings"/>
    </w:rPr>
  </w:style>
  <w:style w:type="character" w:customStyle="1" w:styleId="ListLabel84">
    <w:name w:val="ListLabel 84"/>
    <w:qFormat/>
    <w:rPr>
      <w:rFonts w:cs="Symbol"/>
    </w:rPr>
  </w:style>
  <w:style w:type="character" w:customStyle="1" w:styleId="ListLabel85">
    <w:name w:val="ListLabel 85"/>
    <w:qFormat/>
    <w:rPr>
      <w:rFonts w:cs="Courier New"/>
    </w:rPr>
  </w:style>
  <w:style w:type="character" w:customStyle="1" w:styleId="ListLabel86">
    <w:name w:val="ListLabel 86"/>
    <w:qFormat/>
    <w:rPr>
      <w:rFonts w:cs="Wingdings"/>
    </w:rPr>
  </w:style>
  <w:style w:type="character" w:customStyle="1" w:styleId="ListLabel87">
    <w:name w:val="ListLabel 87"/>
    <w:qFormat/>
    <w:rPr>
      <w:rFonts w:ascii="Arial" w:hAnsi="Arial"/>
      <w:b w:val="0"/>
      <w:color w:val="auto"/>
      <w:sz w:val="20"/>
    </w:rPr>
  </w:style>
  <w:style w:type="character" w:customStyle="1" w:styleId="ListLabel88">
    <w:name w:val="ListLabel 88"/>
    <w:qFormat/>
    <w:rPr>
      <w:rFonts w:ascii="Arial" w:hAnsi="Arial" w:cs="Symbol"/>
      <w:sz w:val="20"/>
    </w:rPr>
  </w:style>
  <w:style w:type="character" w:customStyle="1" w:styleId="ListLabel89">
    <w:name w:val="ListLabel 89"/>
    <w:qFormat/>
    <w:rPr>
      <w:rFonts w:cs="Times New Roman"/>
    </w:rPr>
  </w:style>
  <w:style w:type="character" w:customStyle="1" w:styleId="ListLabel90">
    <w:name w:val="ListLabel 90"/>
    <w:qFormat/>
    <w:rPr>
      <w:rFonts w:cs="Times New Roman"/>
    </w:rPr>
  </w:style>
  <w:style w:type="character" w:customStyle="1" w:styleId="ListLabel91">
    <w:name w:val="ListLabel 91"/>
    <w:qFormat/>
    <w:rPr>
      <w:rFonts w:ascii="Arial" w:hAnsi="Arial"/>
      <w:b/>
      <w:color w:val="auto"/>
      <w:sz w:val="20"/>
    </w:rPr>
  </w:style>
  <w:style w:type="character" w:customStyle="1" w:styleId="ListLabel92">
    <w:name w:val="ListLabel 92"/>
    <w:qFormat/>
    <w:rPr>
      <w:rFonts w:ascii="Arial" w:hAnsi="Arial" w:cs="Symbol"/>
      <w:sz w:val="20"/>
    </w:rPr>
  </w:style>
  <w:style w:type="character" w:customStyle="1" w:styleId="ListLabel93">
    <w:name w:val="ListLabel 93"/>
    <w:qFormat/>
    <w:rPr>
      <w:rFonts w:ascii="Arial" w:hAnsi="Arial"/>
      <w:b/>
      <w:sz w:val="20"/>
    </w:rPr>
  </w:style>
  <w:style w:type="character" w:customStyle="1" w:styleId="ListLabel94">
    <w:name w:val="ListLabel 94"/>
    <w:qFormat/>
    <w:rPr>
      <w:b/>
      <w:sz w:val="20"/>
    </w:rPr>
  </w:style>
  <w:style w:type="character" w:customStyle="1" w:styleId="ListLabel95">
    <w:name w:val="ListLabel 95"/>
    <w:qFormat/>
    <w:rPr>
      <w:rFonts w:ascii="Arial" w:hAnsi="Arial" w:cs="Symbol"/>
      <w:sz w:val="20"/>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rFonts w:cs="Symbol"/>
    </w:rPr>
  </w:style>
  <w:style w:type="character" w:customStyle="1" w:styleId="ListLabel102">
    <w:name w:val="ListLabel 102"/>
    <w:qFormat/>
    <w:rPr>
      <w:rFonts w:cs="Courier New"/>
    </w:rPr>
  </w:style>
  <w:style w:type="character" w:customStyle="1" w:styleId="ListLabel103">
    <w:name w:val="ListLabel 103"/>
    <w:qFormat/>
    <w:rPr>
      <w:rFonts w:cs="Wingdings"/>
    </w:rPr>
  </w:style>
  <w:style w:type="character" w:customStyle="1" w:styleId="ListLabel104">
    <w:name w:val="ListLabel 104"/>
    <w:qFormat/>
    <w:rPr>
      <w:rFonts w:cs="Symbol"/>
    </w:rPr>
  </w:style>
  <w:style w:type="character" w:customStyle="1" w:styleId="ListLabel105">
    <w:name w:val="ListLabel 105"/>
    <w:qFormat/>
    <w:rPr>
      <w:rFonts w:cs="Wingdings"/>
    </w:rPr>
  </w:style>
  <w:style w:type="character" w:customStyle="1" w:styleId="ListLabel106">
    <w:name w:val="ListLabel 106"/>
    <w:qFormat/>
    <w:rPr>
      <w:rFonts w:cs="Symbol"/>
    </w:rPr>
  </w:style>
  <w:style w:type="character" w:customStyle="1" w:styleId="ListLabel107">
    <w:name w:val="ListLabel 107"/>
    <w:qFormat/>
    <w:rPr>
      <w:rFonts w:cs="Courier New"/>
    </w:rPr>
  </w:style>
  <w:style w:type="character" w:customStyle="1" w:styleId="ListLabel108">
    <w:name w:val="ListLabel 108"/>
    <w:qFormat/>
    <w:rPr>
      <w:rFonts w:cs="Wingdings"/>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ascii="Arial" w:hAnsi="Arial"/>
      <w:b w:val="0"/>
      <w:color w:val="auto"/>
      <w:sz w:val="20"/>
    </w:rPr>
  </w:style>
  <w:style w:type="character" w:customStyle="1" w:styleId="ListLabel113">
    <w:name w:val="ListLabel 113"/>
    <w:qFormat/>
    <w:rPr>
      <w:rFonts w:ascii="Arial" w:hAnsi="Arial" w:cs="Symbol"/>
      <w:sz w:val="20"/>
    </w:rPr>
  </w:style>
  <w:style w:type="character" w:customStyle="1" w:styleId="ListLabel114">
    <w:name w:val="ListLabel 114"/>
    <w:qFormat/>
    <w:rPr>
      <w:rFonts w:cs="Times New Roman"/>
    </w:rPr>
  </w:style>
  <w:style w:type="character" w:customStyle="1" w:styleId="ListLabel115">
    <w:name w:val="ListLabel 115"/>
    <w:qFormat/>
    <w:rPr>
      <w:rFonts w:cs="Times New Roman"/>
    </w:rPr>
  </w:style>
  <w:style w:type="character" w:customStyle="1" w:styleId="ListLabel116">
    <w:name w:val="ListLabel 116"/>
    <w:qFormat/>
    <w:rPr>
      <w:rFonts w:ascii="Arial" w:hAnsi="Arial"/>
      <w:b/>
      <w:color w:val="auto"/>
      <w:sz w:val="20"/>
    </w:rPr>
  </w:style>
  <w:style w:type="character" w:customStyle="1" w:styleId="ListLabel117">
    <w:name w:val="ListLabel 117"/>
    <w:qFormat/>
    <w:rPr>
      <w:rFonts w:ascii="Arial" w:hAnsi="Arial" w:cs="Symbol"/>
      <w:sz w:val="20"/>
    </w:rPr>
  </w:style>
  <w:style w:type="character" w:customStyle="1" w:styleId="ListLabel118">
    <w:name w:val="ListLabel 118"/>
    <w:qFormat/>
    <w:rPr>
      <w:rFonts w:ascii="Arial" w:hAnsi="Arial"/>
      <w:b/>
      <w:sz w:val="20"/>
    </w:rPr>
  </w:style>
  <w:style w:type="character" w:customStyle="1" w:styleId="ListLabel119">
    <w:name w:val="ListLabel 119"/>
    <w:qFormat/>
    <w:rPr>
      <w:b/>
      <w:sz w:val="20"/>
    </w:rPr>
  </w:style>
  <w:style w:type="character" w:customStyle="1" w:styleId="ListLabel120">
    <w:name w:val="ListLabel 120"/>
    <w:qFormat/>
    <w:rPr>
      <w:rFonts w:ascii="Arial" w:hAnsi="Arial" w:cs="Symbol"/>
      <w:sz w:val="20"/>
    </w:rPr>
  </w:style>
  <w:style w:type="character" w:customStyle="1" w:styleId="ListLabel121">
    <w:name w:val="ListLabel 121"/>
    <w:qFormat/>
    <w:rPr>
      <w:rFonts w:cs="Courier New"/>
    </w:rPr>
  </w:style>
  <w:style w:type="character" w:customStyle="1" w:styleId="ListLabel122">
    <w:name w:val="ListLabel 122"/>
    <w:qFormat/>
    <w:rPr>
      <w:rFonts w:cs="Wingdings"/>
    </w:rPr>
  </w:style>
  <w:style w:type="character" w:customStyle="1" w:styleId="ListLabel123">
    <w:name w:val="ListLabel 123"/>
    <w:qFormat/>
    <w:rPr>
      <w:rFonts w:cs="Symbol"/>
    </w:rPr>
  </w:style>
  <w:style w:type="character" w:customStyle="1" w:styleId="ListLabel124">
    <w:name w:val="ListLabel 124"/>
    <w:qFormat/>
    <w:rPr>
      <w:rFonts w:cs="Courier New"/>
    </w:rPr>
  </w:style>
  <w:style w:type="character" w:customStyle="1" w:styleId="ListLabel125">
    <w:name w:val="ListLabel 125"/>
    <w:qFormat/>
    <w:rPr>
      <w:rFonts w:cs="Wingdings"/>
    </w:rPr>
  </w:style>
  <w:style w:type="character" w:customStyle="1" w:styleId="ListLabel126">
    <w:name w:val="ListLabel 126"/>
    <w:qFormat/>
    <w:rPr>
      <w:rFonts w:cs="Symbol"/>
    </w:rPr>
  </w:style>
  <w:style w:type="character" w:customStyle="1" w:styleId="ListLabel127">
    <w:name w:val="ListLabel 127"/>
    <w:qFormat/>
    <w:rPr>
      <w:rFonts w:cs="Courier New"/>
    </w:rPr>
  </w:style>
  <w:style w:type="character" w:customStyle="1" w:styleId="ListLabel128">
    <w:name w:val="ListLabel 128"/>
    <w:qFormat/>
    <w:rPr>
      <w:rFonts w:cs="Wingdings"/>
    </w:rPr>
  </w:style>
  <w:style w:type="character" w:customStyle="1" w:styleId="ListLabel129">
    <w:name w:val="ListLabel 129"/>
    <w:qFormat/>
    <w:rPr>
      <w:rFonts w:cs="Symbol"/>
    </w:rPr>
  </w:style>
  <w:style w:type="character" w:customStyle="1" w:styleId="ListLabel130">
    <w:name w:val="ListLabel 130"/>
    <w:qFormat/>
    <w:rPr>
      <w:rFonts w:cs="Wingdings"/>
    </w:rPr>
  </w:style>
  <w:style w:type="character" w:customStyle="1" w:styleId="ListLabel131">
    <w:name w:val="ListLabel 131"/>
    <w:qFormat/>
    <w:rPr>
      <w:rFonts w:cs="Symbol"/>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ascii="Arial" w:hAnsi="Arial"/>
      <w:b w:val="0"/>
      <w:color w:val="auto"/>
      <w:sz w:val="20"/>
    </w:rPr>
  </w:style>
  <w:style w:type="character" w:customStyle="1" w:styleId="ListLabel138">
    <w:name w:val="ListLabel 138"/>
    <w:qFormat/>
    <w:rPr>
      <w:rFonts w:ascii="Arial" w:hAnsi="Arial" w:cs="Symbol"/>
      <w:sz w:val="20"/>
    </w:rPr>
  </w:style>
  <w:style w:type="character" w:customStyle="1" w:styleId="ListLabel139">
    <w:name w:val="ListLabel 139"/>
    <w:qFormat/>
    <w:rPr>
      <w:rFonts w:cs="Times New Roman"/>
    </w:rPr>
  </w:style>
  <w:style w:type="character" w:customStyle="1" w:styleId="ListLabel140">
    <w:name w:val="ListLabel 140"/>
    <w:qFormat/>
    <w:rPr>
      <w:rFonts w:cs="Times New Roman"/>
    </w:rPr>
  </w:style>
  <w:style w:type="character" w:customStyle="1" w:styleId="ListLabel141">
    <w:name w:val="ListLabel 141"/>
    <w:qFormat/>
    <w:rPr>
      <w:rFonts w:ascii="Arial" w:hAnsi="Arial"/>
      <w:b/>
      <w:color w:val="auto"/>
      <w:sz w:val="20"/>
    </w:rPr>
  </w:style>
  <w:style w:type="character" w:customStyle="1" w:styleId="ListLabel142">
    <w:name w:val="ListLabel 142"/>
    <w:qFormat/>
    <w:rPr>
      <w:rFonts w:ascii="Arial" w:hAnsi="Arial" w:cs="Symbol"/>
      <w:sz w:val="20"/>
    </w:rPr>
  </w:style>
  <w:style w:type="character" w:customStyle="1" w:styleId="ListLabel143">
    <w:name w:val="ListLabel 143"/>
    <w:qFormat/>
    <w:rPr>
      <w:rFonts w:ascii="Arial" w:hAnsi="Arial"/>
      <w:b/>
      <w:sz w:val="20"/>
    </w:rPr>
  </w:style>
  <w:style w:type="character" w:customStyle="1" w:styleId="ListLabel144">
    <w:name w:val="ListLabel 144"/>
    <w:qFormat/>
    <w:rPr>
      <w:b/>
      <w:sz w:val="20"/>
    </w:rPr>
  </w:style>
  <w:style w:type="character" w:customStyle="1" w:styleId="ListLabel145">
    <w:name w:val="ListLabel 145"/>
    <w:qFormat/>
    <w:rPr>
      <w:rFonts w:ascii="Arial" w:hAnsi="Arial" w:cs="Symbol"/>
      <w:sz w:val="20"/>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Wingdings"/>
    </w:rPr>
  </w:style>
  <w:style w:type="character" w:customStyle="1" w:styleId="ListLabel156">
    <w:name w:val="ListLabel 156"/>
    <w:qFormat/>
    <w:rPr>
      <w:rFonts w:cs="Symbol"/>
    </w:rPr>
  </w:style>
  <w:style w:type="character" w:customStyle="1" w:styleId="ListLabel157">
    <w:name w:val="ListLabel 157"/>
    <w:qFormat/>
    <w:rPr>
      <w:rFonts w:cs="Courier New"/>
    </w:rPr>
  </w:style>
  <w:style w:type="character" w:customStyle="1" w:styleId="ListLabel158">
    <w:name w:val="ListLabel 158"/>
    <w:qFormat/>
    <w:rPr>
      <w:rFonts w:cs="Wingdings"/>
    </w:rPr>
  </w:style>
  <w:style w:type="character" w:customStyle="1" w:styleId="ListLabel159">
    <w:name w:val="ListLabel 159"/>
    <w:qFormat/>
    <w:rPr>
      <w:rFonts w:cs="Symbol"/>
    </w:rPr>
  </w:style>
  <w:style w:type="character" w:customStyle="1" w:styleId="ListLabel160">
    <w:name w:val="ListLabel 160"/>
    <w:qFormat/>
    <w:rPr>
      <w:rFonts w:cs="Courier New"/>
    </w:rPr>
  </w:style>
  <w:style w:type="character" w:customStyle="1" w:styleId="ListLabel161">
    <w:name w:val="ListLabel 161"/>
    <w:qFormat/>
    <w:rPr>
      <w:rFonts w:cs="Wingdings"/>
    </w:rPr>
  </w:style>
  <w:style w:type="character" w:customStyle="1" w:styleId="ListLabel162">
    <w:name w:val="ListLabel 162"/>
    <w:qFormat/>
    <w:rPr>
      <w:rFonts w:ascii="Arial" w:hAnsi="Arial"/>
      <w:b w:val="0"/>
      <w:color w:val="auto"/>
      <w:sz w:val="20"/>
    </w:rPr>
  </w:style>
  <w:style w:type="character" w:customStyle="1" w:styleId="ListLabel163">
    <w:name w:val="ListLabel 163"/>
    <w:qFormat/>
    <w:rPr>
      <w:rFonts w:ascii="Arial" w:hAnsi="Arial" w:cs="Symbol"/>
      <w:sz w:val="20"/>
    </w:rPr>
  </w:style>
  <w:style w:type="character" w:customStyle="1" w:styleId="ListLabel164">
    <w:name w:val="ListLabel 164"/>
    <w:qFormat/>
    <w:rPr>
      <w:rFonts w:cs="Times New Roman"/>
    </w:rPr>
  </w:style>
  <w:style w:type="character" w:customStyle="1" w:styleId="ListLabel165">
    <w:name w:val="ListLabel 165"/>
    <w:qFormat/>
    <w:rPr>
      <w:rFonts w:cs="Times New Roman"/>
    </w:rPr>
  </w:style>
  <w:style w:type="character" w:customStyle="1" w:styleId="ListLabel166">
    <w:name w:val="ListLabel 166"/>
    <w:qFormat/>
    <w:rPr>
      <w:rFonts w:ascii="Arial" w:hAnsi="Arial"/>
      <w:b/>
      <w:color w:val="auto"/>
      <w:sz w:val="20"/>
    </w:rPr>
  </w:style>
  <w:style w:type="character" w:customStyle="1" w:styleId="ListLabel167">
    <w:name w:val="ListLabel 167"/>
    <w:qFormat/>
    <w:rPr>
      <w:rFonts w:ascii="Arial" w:hAnsi="Arial" w:cs="Symbol"/>
      <w:sz w:val="20"/>
    </w:rPr>
  </w:style>
  <w:style w:type="character" w:customStyle="1" w:styleId="ListLabel168">
    <w:name w:val="ListLabel 168"/>
    <w:qFormat/>
    <w:rPr>
      <w:rFonts w:ascii="Arial" w:hAnsi="Arial"/>
      <w:b/>
      <w:sz w:val="20"/>
    </w:rPr>
  </w:style>
  <w:style w:type="character" w:customStyle="1" w:styleId="ListLabel169">
    <w:name w:val="ListLabel 169"/>
    <w:qFormat/>
    <w:rPr>
      <w:b/>
      <w:sz w:val="20"/>
    </w:rPr>
  </w:style>
  <w:style w:type="character" w:customStyle="1" w:styleId="ListLabel170">
    <w:name w:val="ListLabel 170"/>
    <w:qFormat/>
    <w:rPr>
      <w:rFonts w:ascii="Arial" w:hAnsi="Arial" w:cs="Symbol"/>
      <w:sz w:val="20"/>
    </w:rPr>
  </w:style>
  <w:style w:type="character" w:customStyle="1" w:styleId="ListLabel171">
    <w:name w:val="ListLabel 171"/>
    <w:qFormat/>
    <w:rPr>
      <w:rFonts w:cs="Courier New"/>
    </w:rPr>
  </w:style>
  <w:style w:type="character" w:customStyle="1" w:styleId="ListLabel172">
    <w:name w:val="ListLabel 172"/>
    <w:qFormat/>
    <w:rPr>
      <w:rFonts w:cs="Wingdings"/>
    </w:rPr>
  </w:style>
  <w:style w:type="character" w:customStyle="1" w:styleId="ListLabel173">
    <w:name w:val="ListLabel 173"/>
    <w:qFormat/>
    <w:rPr>
      <w:rFonts w:cs="Symbol"/>
    </w:rPr>
  </w:style>
  <w:style w:type="character" w:customStyle="1" w:styleId="ListLabel174">
    <w:name w:val="ListLabel 174"/>
    <w:qFormat/>
    <w:rPr>
      <w:rFonts w:cs="Courier New"/>
    </w:rPr>
  </w:style>
  <w:style w:type="character" w:customStyle="1" w:styleId="ListLabel175">
    <w:name w:val="ListLabel 175"/>
    <w:qFormat/>
    <w:rPr>
      <w:rFonts w:cs="Wingdings"/>
    </w:rPr>
  </w:style>
  <w:style w:type="character" w:customStyle="1" w:styleId="ListLabel176">
    <w:name w:val="ListLabel 176"/>
    <w:qFormat/>
    <w:rPr>
      <w:rFonts w:cs="Symbol"/>
    </w:rPr>
  </w:style>
  <w:style w:type="character" w:customStyle="1" w:styleId="ListLabel177">
    <w:name w:val="ListLabel 177"/>
    <w:qFormat/>
    <w:rPr>
      <w:rFonts w:cs="Courier New"/>
    </w:rPr>
  </w:style>
  <w:style w:type="character" w:customStyle="1" w:styleId="ListLabel178">
    <w:name w:val="ListLabel 178"/>
    <w:qFormat/>
    <w:rPr>
      <w:rFonts w:cs="Wingdings"/>
    </w:rPr>
  </w:style>
  <w:style w:type="character" w:customStyle="1" w:styleId="ListLabel179">
    <w:name w:val="ListLabel 179"/>
    <w:qFormat/>
    <w:rPr>
      <w:rFonts w:cs="Symbol"/>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paragraph" w:styleId="Nagwek">
    <w:name w:val="header"/>
    <w:basedOn w:val="Normalny"/>
    <w:next w:val="Tekstpodstawowy"/>
    <w:link w:val="NagwekZnak"/>
    <w:unhideWhenUsed/>
    <w:rsid w:val="00727FE4"/>
    <w:pPr>
      <w:tabs>
        <w:tab w:val="center" w:pos="4536"/>
        <w:tab w:val="right" w:pos="9072"/>
      </w:tabs>
    </w:pPr>
  </w:style>
  <w:style w:type="paragraph" w:styleId="Tekstpodstawowy">
    <w:name w:val="Body Text"/>
    <w:basedOn w:val="Normalny"/>
    <w:link w:val="TekstpodstawowyZnak"/>
    <w:semiHidden/>
    <w:unhideWhenUsed/>
    <w:rsid w:val="00727FE4"/>
    <w:rPr>
      <w:rFonts w:asciiTheme="minorHAnsi" w:eastAsiaTheme="minorHAnsi" w:hAnsiTheme="minorHAnsi" w:cstheme="minorBidi"/>
      <w:szCs w:val="22"/>
      <w:lang w:eastAsia="en-US"/>
    </w:r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qFormat/>
    <w:pPr>
      <w:suppressLineNumbers/>
    </w:pPr>
    <w:rPr>
      <w:rFonts w:cs="Arial"/>
    </w:rPr>
  </w:style>
  <w:style w:type="paragraph" w:styleId="Akapitzlist">
    <w:name w:val="List Paragraph"/>
    <w:basedOn w:val="Normalny"/>
    <w:uiPriority w:val="34"/>
    <w:qFormat/>
    <w:rsid w:val="00727FE4"/>
    <w:pPr>
      <w:ind w:left="708"/>
    </w:pPr>
  </w:style>
  <w:style w:type="paragraph" w:styleId="Stopka">
    <w:name w:val="footer"/>
    <w:basedOn w:val="Normalny"/>
    <w:link w:val="StopkaZnak"/>
    <w:uiPriority w:val="99"/>
    <w:unhideWhenUsed/>
    <w:rsid w:val="00727FE4"/>
    <w:pPr>
      <w:tabs>
        <w:tab w:val="center" w:pos="4536"/>
        <w:tab w:val="right" w:pos="9072"/>
      </w:tabs>
    </w:pPr>
  </w:style>
  <w:style w:type="paragraph" w:styleId="Tekstdymka">
    <w:name w:val="Balloon Text"/>
    <w:basedOn w:val="Normalny"/>
    <w:link w:val="TekstdymkaZnak"/>
    <w:uiPriority w:val="99"/>
    <w:semiHidden/>
    <w:unhideWhenUsed/>
    <w:qFormat/>
    <w:rsid w:val="006D4618"/>
    <w:rPr>
      <w:rFonts w:ascii="Tahoma" w:hAnsi="Tahoma" w:cs="Tahoma"/>
      <w:sz w:val="16"/>
      <w:szCs w:val="16"/>
    </w:rPr>
  </w:style>
  <w:style w:type="paragraph" w:styleId="Tekstkomentarza">
    <w:name w:val="annotation text"/>
    <w:basedOn w:val="Normalny"/>
    <w:link w:val="TekstkomentarzaZnak"/>
    <w:uiPriority w:val="99"/>
    <w:semiHidden/>
    <w:unhideWhenUsed/>
    <w:qFormat/>
    <w:rsid w:val="008F3EAA"/>
    <w:rPr>
      <w:sz w:val="20"/>
      <w:szCs w:val="20"/>
    </w:rPr>
  </w:style>
  <w:style w:type="paragraph" w:styleId="Tematkomentarza">
    <w:name w:val="annotation subject"/>
    <w:basedOn w:val="Tekstkomentarza"/>
    <w:next w:val="Tekstkomentarza"/>
    <w:link w:val="TematkomentarzaZnak"/>
    <w:uiPriority w:val="99"/>
    <w:semiHidden/>
    <w:unhideWhenUsed/>
    <w:qFormat/>
    <w:rsid w:val="008F3EAA"/>
    <w:rPr>
      <w:b/>
      <w:bCs/>
    </w:rPr>
  </w:style>
  <w:style w:type="character" w:customStyle="1" w:styleId="WW-Symbolewypunktowania11111111111111111111111111111111111111111111">
    <w:name w:val="WW-Symbole wypunktowania11111111111111111111111111111111111111111111"/>
    <w:rsid w:val="008B40A3"/>
    <w:rPr>
      <w:rFonts w:ascii="StarSymbol" w:eastAsia="StarSymbol" w:hAnsi="StarSymbol" w:cs="StarSymbo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6</Pages>
  <Words>2628</Words>
  <Characters>15768</Characters>
  <Application>Microsoft Office Word</Application>
  <DocSecurity>0</DocSecurity>
  <Lines>131</Lines>
  <Paragraphs>36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18360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kkazmierczak</dc:creator>
  <cp:lastModifiedBy>Ewa</cp:lastModifiedBy>
  <cp:revision>12</cp:revision>
  <cp:lastPrinted>2019-07-04T12:06:00Z</cp:lastPrinted>
  <dcterms:created xsi:type="dcterms:W3CDTF">2019-07-04T12:08:00Z</dcterms:created>
  <dcterms:modified xsi:type="dcterms:W3CDTF">2019-07-24T09:11:00Z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